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6FA2" w14:textId="77777777" w:rsidR="002D78C9" w:rsidRDefault="00DC4346" w:rsidP="00DD3DD7">
      <w:pPr>
        <w:pStyle w:val="Titre"/>
      </w:pPr>
      <w:r w:rsidRPr="002F663C">
        <w:t>NOTIFICATION</w:t>
      </w:r>
    </w:p>
    <w:p w14:paraId="4F796F6B" w14:textId="77777777" w:rsidR="002F663C" w:rsidRPr="002F663C" w:rsidRDefault="00DC4346" w:rsidP="00DD3DD7">
      <w:pPr>
        <w:pStyle w:val="Title3"/>
      </w:pPr>
      <w:r w:rsidRPr="002F663C">
        <w:t>Addendum</w:t>
      </w:r>
    </w:p>
    <w:p w14:paraId="00B44659" w14:textId="77777777" w:rsidR="002F663C" w:rsidRDefault="00DC434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EFB7C15" w14:textId="77777777" w:rsidR="001E2E4A" w:rsidRPr="002F663C" w:rsidRDefault="001E2E4A" w:rsidP="001E2E4A">
      <w:pPr>
        <w:rPr>
          <w:rFonts w:eastAsia="Calibri" w:cs="Times New Roman"/>
        </w:rPr>
      </w:pPr>
    </w:p>
    <w:p w14:paraId="30D3EA80" w14:textId="77777777" w:rsidR="002F663C" w:rsidRPr="002F663C" w:rsidRDefault="00DC434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CD810AC" w14:textId="77777777" w:rsidR="002F663C" w:rsidRDefault="002F663C" w:rsidP="002F663C">
      <w:pPr>
        <w:rPr>
          <w:rFonts w:eastAsia="Calibri" w:cs="Times New Roman"/>
        </w:rPr>
      </w:pPr>
    </w:p>
    <w:p w14:paraId="1804625A" w14:textId="77777777" w:rsidR="00C14444" w:rsidRPr="002F663C" w:rsidRDefault="00C14444" w:rsidP="002F663C">
      <w:pPr>
        <w:rPr>
          <w:rFonts w:eastAsia="Calibri" w:cs="Times New Roman"/>
        </w:rPr>
      </w:pPr>
    </w:p>
    <w:p w14:paraId="7B3DD9FA" w14:textId="77777777" w:rsidR="002F663C" w:rsidRPr="002F663C" w:rsidRDefault="00DC434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6134-2 for " Medical suction equipment part: 2 -Manually powered suction equipment"</w:t>
      </w:r>
      <w:bookmarkEnd w:id="3"/>
    </w:p>
    <w:p w14:paraId="0EE0505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E21B9" w14:paraId="6E81891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E780C6D" w14:textId="77777777" w:rsidR="002F663C" w:rsidRPr="002F663C" w:rsidRDefault="00DC434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E21B9" w14:paraId="7AB99E72" w14:textId="77777777" w:rsidTr="00E9471B">
        <w:tc>
          <w:tcPr>
            <w:tcW w:w="851" w:type="dxa"/>
            <w:shd w:val="clear" w:color="auto" w:fill="auto"/>
          </w:tcPr>
          <w:p w14:paraId="7A75FD5D" w14:textId="77777777" w:rsidR="002F663C" w:rsidRPr="00711F9C" w:rsidRDefault="00DC434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85E547" w14:textId="77777777" w:rsidR="002F663C" w:rsidRPr="002F663C" w:rsidRDefault="00DC434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E21B9" w14:paraId="0B6448B6" w14:textId="77777777" w:rsidTr="00E9471B">
        <w:tc>
          <w:tcPr>
            <w:tcW w:w="851" w:type="dxa"/>
            <w:shd w:val="clear" w:color="auto" w:fill="auto"/>
          </w:tcPr>
          <w:p w14:paraId="3E006A75" w14:textId="77777777" w:rsidR="002F663C" w:rsidRPr="00711F9C" w:rsidRDefault="00DC434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00EBD6" w14:textId="77777777" w:rsidR="002F663C" w:rsidRPr="002F663C" w:rsidRDefault="00DC434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AE21B9" w14:paraId="0BC24372" w14:textId="77777777" w:rsidTr="00E9471B">
        <w:tc>
          <w:tcPr>
            <w:tcW w:w="851" w:type="dxa"/>
            <w:shd w:val="clear" w:color="auto" w:fill="auto"/>
          </w:tcPr>
          <w:p w14:paraId="21462B09" w14:textId="77777777" w:rsidR="002F663C" w:rsidRPr="00711F9C" w:rsidRDefault="00DC434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EDC599" w14:textId="77777777" w:rsidR="002F663C" w:rsidRPr="002F663C" w:rsidRDefault="00DC434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E21B9" w14:paraId="3B999CEF" w14:textId="77777777" w:rsidTr="00E9471B">
        <w:tc>
          <w:tcPr>
            <w:tcW w:w="851" w:type="dxa"/>
            <w:shd w:val="clear" w:color="auto" w:fill="auto"/>
          </w:tcPr>
          <w:p w14:paraId="36A21D1E" w14:textId="77777777" w:rsidR="002F663C" w:rsidRPr="00711F9C" w:rsidRDefault="00DC434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43E44A" w14:textId="77777777" w:rsidR="002F663C" w:rsidRPr="002F663C" w:rsidRDefault="00DC434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AE21B9" w14:paraId="1B0F3F8C" w14:textId="77777777" w:rsidTr="00E9471B">
        <w:tc>
          <w:tcPr>
            <w:tcW w:w="851" w:type="dxa"/>
            <w:shd w:val="clear" w:color="auto" w:fill="auto"/>
          </w:tcPr>
          <w:p w14:paraId="0F26638E" w14:textId="77777777" w:rsidR="002F663C" w:rsidRPr="00711F9C" w:rsidRDefault="00DC434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C5F32F" w14:textId="77777777" w:rsidR="002F663C" w:rsidRPr="002F663C" w:rsidRDefault="00DC434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AE21B9" w14:paraId="7D3EB98F" w14:textId="77777777" w:rsidTr="00E9471B">
        <w:tc>
          <w:tcPr>
            <w:tcW w:w="851" w:type="dxa"/>
            <w:shd w:val="clear" w:color="auto" w:fill="auto"/>
          </w:tcPr>
          <w:p w14:paraId="33059FCC" w14:textId="77777777" w:rsidR="002F663C" w:rsidRPr="00711F9C" w:rsidRDefault="00DC434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D028F3" w14:textId="77777777" w:rsidR="002F663C" w:rsidRPr="002F663C" w:rsidRDefault="00DC434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1BFFC4C" w14:textId="77777777" w:rsidR="002F663C" w:rsidRPr="002F663C" w:rsidRDefault="00DC434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E21B9" w14:paraId="32DE8424" w14:textId="77777777" w:rsidTr="00E9471B">
        <w:tc>
          <w:tcPr>
            <w:tcW w:w="851" w:type="dxa"/>
            <w:shd w:val="clear" w:color="auto" w:fill="auto"/>
          </w:tcPr>
          <w:p w14:paraId="6A61ADDD" w14:textId="77777777" w:rsidR="002F663C" w:rsidRPr="00711F9C" w:rsidRDefault="00DC434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57EE7F" w14:textId="77777777" w:rsidR="002F663C" w:rsidRPr="002F663C" w:rsidRDefault="00DC434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865579B" w14:textId="77777777" w:rsidR="002F663C" w:rsidRPr="002F663C" w:rsidRDefault="00DC434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E21B9" w14:paraId="0C9282F5" w14:textId="77777777" w:rsidTr="00E9471B">
        <w:tc>
          <w:tcPr>
            <w:tcW w:w="851" w:type="dxa"/>
            <w:shd w:val="clear" w:color="auto" w:fill="auto"/>
          </w:tcPr>
          <w:p w14:paraId="1D8020B6" w14:textId="77777777" w:rsidR="002F663C" w:rsidRPr="00711F9C" w:rsidRDefault="00DC434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73B278" w14:textId="77777777" w:rsidR="002F663C" w:rsidRPr="002F663C" w:rsidRDefault="00DC434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E21B9" w14:paraId="60182A4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BB6B0EA" w14:textId="77777777" w:rsidR="002F663C" w:rsidRPr="00711F9C" w:rsidRDefault="00DC434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AADFEE3" w14:textId="77777777" w:rsidR="002F663C" w:rsidRPr="002F663C" w:rsidRDefault="00DC434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A1B8BA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DC9BB5F" w14:textId="77777777" w:rsidR="003971FF" w:rsidRPr="007F6EA2" w:rsidRDefault="00DC434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Anaesthetic, respiratory and reanimation equipment (ICS 11.040.10)</w:t>
      </w:r>
    </w:p>
    <w:p w14:paraId="2F25F159" w14:textId="77777777" w:rsidR="004343BD" w:rsidRPr="002F663C" w:rsidRDefault="00DC434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499 /2023 (4 pages, in Arabic) that gives the producers and importers a six-month transitional period to abide by the Egyptian Standard ES 6134-2 for " Medical Suction Equipment Part 2: Manually Powered Suction Equipment " (8 page(s), in Arabic)</w:t>
      </w:r>
    </w:p>
    <w:p w14:paraId="5DA8A1E5" w14:textId="77777777" w:rsidR="004343BD" w:rsidRPr="002F663C" w:rsidRDefault="00DC434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G/TBT/N/EGY/261/Add.1 dated 8 March 2023.</w:t>
      </w:r>
    </w:p>
    <w:p w14:paraId="2957C1BC" w14:textId="77777777" w:rsidR="004343BD" w:rsidRPr="002F663C" w:rsidRDefault="00DC434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ISO 10079</w:t>
      </w:r>
      <w:r w:rsidRPr="002F663C">
        <w:rPr>
          <w:rFonts w:eastAsia="Calibri" w:cs="Times New Roman"/>
          <w:szCs w:val="18"/>
        </w:rPr>
        <w:noBreakHyphen/>
        <w:t>2/2022.</w:t>
      </w:r>
    </w:p>
    <w:p w14:paraId="26B00039" w14:textId="77777777" w:rsidR="004343BD" w:rsidRPr="002F663C" w:rsidRDefault="00DC434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490543A7" w14:textId="77777777" w:rsidR="004343BD" w:rsidRPr="002F663C" w:rsidRDefault="00DC434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adoption:</w:t>
      </w:r>
      <w:r w:rsidRPr="002F663C">
        <w:rPr>
          <w:rFonts w:eastAsia="Calibri" w:cs="Times New Roman"/>
          <w:szCs w:val="18"/>
        </w:rPr>
        <w:t xml:space="preserve"> 18 December 2023.</w:t>
      </w:r>
    </w:p>
    <w:p w14:paraId="6A01394E" w14:textId="77777777" w:rsidR="004343BD" w:rsidRPr="002F663C" w:rsidRDefault="00DC434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Proposed date of entry into force:</w:t>
      </w:r>
      <w:r w:rsidRPr="002F663C">
        <w:rPr>
          <w:rFonts w:eastAsia="Calibri" w:cs="Times New Roman"/>
          <w:szCs w:val="18"/>
        </w:rPr>
        <w:t xml:space="preserve"> 5 January 2024</w:t>
      </w:r>
    </w:p>
    <w:p w14:paraId="4C0044CB" w14:textId="77777777" w:rsidR="004343BD" w:rsidRPr="002F663C" w:rsidRDefault="00DC434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415C0952" w14:textId="77777777" w:rsidR="004343BD" w:rsidRPr="002F663C" w:rsidRDefault="00DC434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02DE6602" w14:textId="77777777" w:rsidR="004343BD" w:rsidRPr="002F663C" w:rsidRDefault="00DC434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28FC1EB0" w14:textId="77777777" w:rsidR="004343BD" w:rsidRPr="002F663C" w:rsidRDefault="00DC434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6B32161C" w14:textId="77777777" w:rsidR="004343BD" w:rsidRPr="002F663C" w:rsidRDefault="00DC434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7B872EA6" w14:textId="77777777" w:rsidR="004343BD" w:rsidRPr="002F663C" w:rsidRDefault="00DC434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0C158786" w14:textId="77777777" w:rsidR="004343BD" w:rsidRPr="002F663C" w:rsidRDefault="00DC434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30FCE4D7" w14:textId="77777777" w:rsidR="004343BD" w:rsidRPr="002F663C" w:rsidRDefault="00DC434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70E3D8AE" w14:textId="77777777" w:rsidR="006C5A96" w:rsidRDefault="00DC434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FFC7D79" w14:textId="77777777" w:rsidR="004D4D19" w:rsidRDefault="004D4D19" w:rsidP="007F38C2">
      <w:pPr>
        <w:jc w:val="center"/>
        <w:rPr>
          <w:b/>
        </w:rPr>
      </w:pPr>
    </w:p>
    <w:p w14:paraId="44668B4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4B277" w14:textId="77777777" w:rsidR="00DC4346" w:rsidRDefault="00DC4346">
      <w:r>
        <w:separator/>
      </w:r>
    </w:p>
  </w:endnote>
  <w:endnote w:type="continuationSeparator" w:id="0">
    <w:p w14:paraId="4BFD59BA" w14:textId="77777777" w:rsidR="00DC4346" w:rsidRDefault="00DC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99D7E" w14:textId="77777777" w:rsidR="00544326" w:rsidRPr="00DD3DD7" w:rsidRDefault="00DC4346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35E5A" w14:textId="77777777" w:rsidR="00544326" w:rsidRPr="00DD3DD7" w:rsidRDefault="00DC4346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B185" w14:textId="77777777" w:rsidR="00D37004" w:rsidRDefault="00D370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BC8B8" w14:textId="77777777" w:rsidR="000248E6" w:rsidRDefault="00DC4346" w:rsidP="00ED54E0">
      <w:r>
        <w:separator/>
      </w:r>
    </w:p>
  </w:footnote>
  <w:footnote w:type="continuationSeparator" w:id="0">
    <w:p w14:paraId="1C37691D" w14:textId="77777777" w:rsidR="000248E6" w:rsidRDefault="00DC4346" w:rsidP="00ED54E0">
      <w:r>
        <w:continuationSeparator/>
      </w:r>
    </w:p>
  </w:footnote>
  <w:footnote w:id="1">
    <w:p w14:paraId="6A1A104B" w14:textId="77777777" w:rsidR="007F6EA2" w:rsidRDefault="00DC434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4C825" w14:textId="77777777" w:rsidR="00DD3DD7" w:rsidRDefault="00DC4346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F5EE6EC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CD970B" w14:textId="77777777" w:rsidR="00DD3DD7" w:rsidRPr="00DD3DD7" w:rsidRDefault="00DC4346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8285A62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618E" w14:textId="77777777" w:rsidR="00DD3DD7" w:rsidRPr="00DD3DD7" w:rsidRDefault="00DC4346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G/TBT/N/EGY/261/Add.2</w:t>
    </w:r>
    <w:bookmarkEnd w:id="28"/>
  </w:p>
  <w:p w14:paraId="68865090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CD8533" w14:textId="77777777" w:rsidR="00DD3DD7" w:rsidRPr="00DD3DD7" w:rsidRDefault="00DC4346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E7BA3AE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E21B9" w14:paraId="53E16D1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28B9A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680701" w14:textId="77777777" w:rsidR="00ED54E0" w:rsidRPr="00182B84" w:rsidRDefault="00DC434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E21B9" w14:paraId="2C5BA21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A228F8E" w14:textId="77777777" w:rsidR="00ED54E0" w:rsidRPr="00182B84" w:rsidRDefault="00DC434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BCFEA4A" wp14:editId="125BE2D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159445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E9F4A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E21B9" w14:paraId="6B60B9F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266ADF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2CB37F" w14:textId="77777777" w:rsidR="00DD3DD7" w:rsidRPr="002F663C" w:rsidRDefault="00DC434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G/TBT/N/EGY/261/Add.2</w:t>
          </w:r>
          <w:bookmarkEnd w:id="29"/>
        </w:p>
        <w:p w14:paraId="75EEF603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E21B9" w14:paraId="15B25AF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CC042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C79BD7" w14:textId="2729EE51" w:rsidR="00ED54E0" w:rsidRPr="00182B84" w:rsidRDefault="00DC434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30 January 2024</w:t>
          </w:r>
        </w:p>
      </w:tc>
    </w:tr>
    <w:tr w:rsidR="00AE21B9" w14:paraId="5603202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57FFEE" w14:textId="4173E47A" w:rsidR="00ED54E0" w:rsidRPr="00182B84" w:rsidRDefault="00DC434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D37004">
            <w:rPr>
              <w:rFonts w:eastAsia="Calibri" w:cs="Times New Roman"/>
              <w:color w:val="FF0000"/>
              <w:szCs w:val="16"/>
            </w:rPr>
            <w:t>0680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023DA1" w14:textId="77777777" w:rsidR="00ED54E0" w:rsidRPr="00182B84" w:rsidRDefault="00DC434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E21B9" w14:paraId="7B8D63B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F6649E" w14:textId="77777777" w:rsidR="00ED54E0" w:rsidRPr="00182B84" w:rsidRDefault="00DC434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7EEE6C" w14:textId="77777777" w:rsidR="00ED54E0" w:rsidRPr="00182B84" w:rsidRDefault="00DC434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A379CC6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37291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CD4CD44" w:tentative="1">
      <w:start w:val="1"/>
      <w:numFmt w:val="lowerLetter"/>
      <w:lvlText w:val="%2."/>
      <w:lvlJc w:val="left"/>
      <w:pPr>
        <w:ind w:left="1080" w:hanging="360"/>
      </w:pPr>
    </w:lvl>
    <w:lvl w:ilvl="2" w:tplc="3B442F4C" w:tentative="1">
      <w:start w:val="1"/>
      <w:numFmt w:val="lowerRoman"/>
      <w:lvlText w:val="%3."/>
      <w:lvlJc w:val="right"/>
      <w:pPr>
        <w:ind w:left="1800" w:hanging="180"/>
      </w:pPr>
    </w:lvl>
    <w:lvl w:ilvl="3" w:tplc="F93AC4E6" w:tentative="1">
      <w:start w:val="1"/>
      <w:numFmt w:val="decimal"/>
      <w:lvlText w:val="%4."/>
      <w:lvlJc w:val="left"/>
      <w:pPr>
        <w:ind w:left="2520" w:hanging="360"/>
      </w:pPr>
    </w:lvl>
    <w:lvl w:ilvl="4" w:tplc="404E746E" w:tentative="1">
      <w:start w:val="1"/>
      <w:numFmt w:val="lowerLetter"/>
      <w:lvlText w:val="%5."/>
      <w:lvlJc w:val="left"/>
      <w:pPr>
        <w:ind w:left="3240" w:hanging="360"/>
      </w:pPr>
    </w:lvl>
    <w:lvl w:ilvl="5" w:tplc="43629640" w:tentative="1">
      <w:start w:val="1"/>
      <w:numFmt w:val="lowerRoman"/>
      <w:lvlText w:val="%6."/>
      <w:lvlJc w:val="right"/>
      <w:pPr>
        <w:ind w:left="3960" w:hanging="180"/>
      </w:pPr>
    </w:lvl>
    <w:lvl w:ilvl="6" w:tplc="BE1CBEAA" w:tentative="1">
      <w:start w:val="1"/>
      <w:numFmt w:val="decimal"/>
      <w:lvlText w:val="%7."/>
      <w:lvlJc w:val="left"/>
      <w:pPr>
        <w:ind w:left="4680" w:hanging="360"/>
      </w:pPr>
    </w:lvl>
    <w:lvl w:ilvl="7" w:tplc="0ECAA450" w:tentative="1">
      <w:start w:val="1"/>
      <w:numFmt w:val="lowerLetter"/>
      <w:lvlText w:val="%8."/>
      <w:lvlJc w:val="left"/>
      <w:pPr>
        <w:ind w:left="5400" w:hanging="360"/>
      </w:pPr>
    </w:lvl>
    <w:lvl w:ilvl="8" w:tplc="3538F75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4353823">
    <w:abstractNumId w:val="9"/>
  </w:num>
  <w:num w:numId="2" w16cid:durableId="1769159382">
    <w:abstractNumId w:val="7"/>
  </w:num>
  <w:num w:numId="3" w16cid:durableId="225116701">
    <w:abstractNumId w:val="6"/>
  </w:num>
  <w:num w:numId="4" w16cid:durableId="664017236">
    <w:abstractNumId w:val="5"/>
  </w:num>
  <w:num w:numId="5" w16cid:durableId="1172525057">
    <w:abstractNumId w:val="4"/>
  </w:num>
  <w:num w:numId="6" w16cid:durableId="633871877">
    <w:abstractNumId w:val="12"/>
  </w:num>
  <w:num w:numId="7" w16cid:durableId="565577270">
    <w:abstractNumId w:val="11"/>
  </w:num>
  <w:num w:numId="8" w16cid:durableId="23680295">
    <w:abstractNumId w:val="10"/>
  </w:num>
  <w:num w:numId="9" w16cid:durableId="5767883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1508619">
    <w:abstractNumId w:val="13"/>
  </w:num>
  <w:num w:numId="11" w16cid:durableId="653534974">
    <w:abstractNumId w:val="8"/>
  </w:num>
  <w:num w:numId="12" w16cid:durableId="1267616776">
    <w:abstractNumId w:val="3"/>
  </w:num>
  <w:num w:numId="13" w16cid:durableId="1569151485">
    <w:abstractNumId w:val="2"/>
  </w:num>
  <w:num w:numId="14" w16cid:durableId="155651334">
    <w:abstractNumId w:val="1"/>
  </w:num>
  <w:num w:numId="15" w16cid:durableId="1425765198">
    <w:abstractNumId w:val="0"/>
  </w:num>
  <w:num w:numId="16" w16cid:durableId="795413133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343BD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0633A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1B9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7004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C4346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B8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dbdefa38-dd98-4863-82a9-486bbfd8b983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66CD2-1365-4775-A3A5-F03BEF1032D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2024-01-29T19:24:00Z</dcterms:created>
  <dcterms:modified xsi:type="dcterms:W3CDTF">2024-01-30T08:36:00Z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dbdefa38-dd98-4863-82a9-486bbfd8b983</vt:lpwstr>
  </property>
  <property fmtid="{D5CDD505-2E9C-101B-9397-08002B2CF9AE}" pid="4" name="WTOCLASSIFICATION">
    <vt:lpwstr>WTO OFFICIAL</vt:lpwstr>
  </property>
</Properties>
</file>