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AC41" w14:textId="540F71F7" w:rsidR="002D78C9" w:rsidRDefault="00E713EE" w:rsidP="00DD3DD7">
      <w:pPr>
        <w:pStyle w:val="Title"/>
      </w:pPr>
      <w:r w:rsidRPr="002F663C">
        <w:t>NOTIFICATION</w:t>
      </w:r>
    </w:p>
    <w:p w14:paraId="5818E9DE" w14:textId="77777777" w:rsidR="002F663C" w:rsidRPr="002F663C" w:rsidRDefault="00E713EE" w:rsidP="00DD3DD7">
      <w:pPr>
        <w:pStyle w:val="Title3"/>
      </w:pPr>
      <w:r w:rsidRPr="002F663C">
        <w:t>Addendum</w:t>
      </w:r>
    </w:p>
    <w:p w14:paraId="4ED0C296" w14:textId="77777777" w:rsidR="002F663C" w:rsidRDefault="00E713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9C5E5A2" w14:textId="77777777" w:rsidR="001E2E4A" w:rsidRPr="002F663C" w:rsidRDefault="001E2E4A" w:rsidP="001E2E4A">
      <w:pPr>
        <w:rPr>
          <w:rFonts w:eastAsia="Calibri" w:cs="Times New Roman"/>
        </w:rPr>
      </w:pPr>
    </w:p>
    <w:p w14:paraId="78075C54" w14:textId="77777777" w:rsidR="002F663C" w:rsidRPr="002F663C" w:rsidRDefault="00E713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6DF29C" w14:textId="77777777" w:rsidR="002F663C" w:rsidRDefault="002F663C" w:rsidP="002F663C">
      <w:pPr>
        <w:rPr>
          <w:rFonts w:eastAsia="Calibri" w:cs="Times New Roman"/>
        </w:rPr>
      </w:pPr>
    </w:p>
    <w:p w14:paraId="0E011A53" w14:textId="77777777" w:rsidR="00C14444" w:rsidRPr="002F663C" w:rsidRDefault="00C14444" w:rsidP="002F663C">
      <w:pPr>
        <w:rPr>
          <w:rFonts w:eastAsia="Calibri" w:cs="Times New Roman"/>
        </w:rPr>
      </w:pPr>
    </w:p>
    <w:p w14:paraId="5B5B98D9" w14:textId="77777777" w:rsidR="002F663C" w:rsidRPr="002F663C" w:rsidRDefault="00E713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7985 for "named vegetable oils "(partial amendment in 1 page, in Arabic). </w:t>
      </w:r>
    </w:p>
    <w:p w14:paraId="6403AD9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7874" w14:paraId="196168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27AE94" w14:textId="77777777" w:rsidR="002F663C" w:rsidRPr="002F663C" w:rsidRDefault="00E713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7874" w14:paraId="24BF2581" w14:textId="77777777" w:rsidTr="00E9471B">
        <w:tc>
          <w:tcPr>
            <w:tcW w:w="851" w:type="dxa"/>
            <w:shd w:val="clear" w:color="auto" w:fill="auto"/>
          </w:tcPr>
          <w:p w14:paraId="48F16B15" w14:textId="77777777" w:rsidR="002F663C" w:rsidRPr="00711F9C" w:rsidRDefault="00E71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A5D3E7" w14:textId="77777777" w:rsidR="002F663C" w:rsidRPr="002F663C" w:rsidRDefault="00E71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87874" w14:paraId="66F10187" w14:textId="77777777" w:rsidTr="00E9471B">
        <w:tc>
          <w:tcPr>
            <w:tcW w:w="851" w:type="dxa"/>
            <w:shd w:val="clear" w:color="auto" w:fill="auto"/>
          </w:tcPr>
          <w:p w14:paraId="540E7E95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B1B0739" w14:textId="77777777" w:rsidR="002F663C" w:rsidRPr="002F663C" w:rsidRDefault="00E71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C87874" w14:paraId="2BF67A00" w14:textId="77777777" w:rsidTr="00E9471B">
        <w:tc>
          <w:tcPr>
            <w:tcW w:w="851" w:type="dxa"/>
            <w:shd w:val="clear" w:color="auto" w:fill="auto"/>
          </w:tcPr>
          <w:p w14:paraId="46D4807E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52438E" w14:textId="77777777" w:rsidR="002F663C" w:rsidRPr="002F663C" w:rsidRDefault="00E71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87874" w14:paraId="632C51FC" w14:textId="77777777" w:rsidTr="00E9471B">
        <w:tc>
          <w:tcPr>
            <w:tcW w:w="851" w:type="dxa"/>
            <w:shd w:val="clear" w:color="auto" w:fill="auto"/>
          </w:tcPr>
          <w:p w14:paraId="29B31C8E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75B4329" w14:textId="77777777" w:rsidR="002F663C" w:rsidRPr="002F663C" w:rsidRDefault="00E71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C87874" w14:paraId="3E121E22" w14:textId="77777777" w:rsidTr="00E9471B">
        <w:tc>
          <w:tcPr>
            <w:tcW w:w="851" w:type="dxa"/>
            <w:shd w:val="clear" w:color="auto" w:fill="auto"/>
          </w:tcPr>
          <w:p w14:paraId="36522570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72FAF4" w14:textId="77777777" w:rsidR="002F663C" w:rsidRPr="002F663C" w:rsidRDefault="00E71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87874" w14:paraId="7BF873AB" w14:textId="77777777" w:rsidTr="00E9471B">
        <w:tc>
          <w:tcPr>
            <w:tcW w:w="851" w:type="dxa"/>
            <w:shd w:val="clear" w:color="auto" w:fill="auto"/>
          </w:tcPr>
          <w:p w14:paraId="581AE0BB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2C52BB" w14:textId="77777777" w:rsidR="002F663C" w:rsidRPr="002F663C" w:rsidRDefault="00E71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16E9FE2" w14:textId="77777777" w:rsidR="002F663C" w:rsidRPr="002F663C" w:rsidRDefault="00E713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87874" w14:paraId="299C738D" w14:textId="77777777" w:rsidTr="00E9471B">
        <w:tc>
          <w:tcPr>
            <w:tcW w:w="851" w:type="dxa"/>
            <w:shd w:val="clear" w:color="auto" w:fill="auto"/>
          </w:tcPr>
          <w:p w14:paraId="057A6DC5" w14:textId="77777777" w:rsidR="002F663C" w:rsidRPr="00711F9C" w:rsidRDefault="00E71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D1E1C7" w14:textId="77777777" w:rsidR="002F663C" w:rsidRPr="002F663C" w:rsidRDefault="00E71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2CF6682" w14:textId="77777777" w:rsidR="002F663C" w:rsidRPr="002F663C" w:rsidRDefault="00E713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87874" w14:paraId="1C385F9E" w14:textId="77777777" w:rsidTr="00E9471B">
        <w:tc>
          <w:tcPr>
            <w:tcW w:w="851" w:type="dxa"/>
            <w:shd w:val="clear" w:color="auto" w:fill="auto"/>
          </w:tcPr>
          <w:p w14:paraId="7209B865" w14:textId="77777777" w:rsidR="002F663C" w:rsidRPr="00711F9C" w:rsidRDefault="00E71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F3E22A" w14:textId="77777777" w:rsidR="002F663C" w:rsidRPr="002F663C" w:rsidRDefault="00E713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87874" w14:paraId="07D360F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B8FBB4" w14:textId="77777777" w:rsidR="002F663C" w:rsidRPr="00711F9C" w:rsidRDefault="00E71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89CF0ED" w14:textId="77777777" w:rsidR="002F663C" w:rsidRPr="002F663C" w:rsidRDefault="00E71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33C4F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C0FFEA" w14:textId="77777777" w:rsidR="003971FF" w:rsidRPr="007F6EA2" w:rsidRDefault="00E713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67.200.10 (Animal and vegetable fats and oils).</w:t>
      </w:r>
    </w:p>
    <w:p w14:paraId="462687A1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7985 for "named vegetable oils "(partial amendment in 1 page, in Arabic).</w:t>
      </w:r>
    </w:p>
    <w:p w14:paraId="4F2DFA3D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/88 dated 21 August 2015, and also the Ministerial Decree No. 403/2018 (2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/88/Rev.1/Add.1 dated 4 September 2018, and the Ministerial Decree No. 522/2021 (2 pages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/88/Rev.1/Add.2 dated 16 February 2022, mandated among others the earlier versions of this Standard.</w:t>
      </w:r>
    </w:p>
    <w:p w14:paraId="31E5CC54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CODEX Stan. 210/1999 Adopted in 1999. Revised in 2001, 2003, 2009, 2017, 2019. Amended in 2005, 2011, 2013, 2015, 2019, 2021, 2022, 2023.</w:t>
      </w:r>
    </w:p>
    <w:p w14:paraId="57DC8802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Worth mentioning is that this standard is (partial amendment in 1 page, in Arabic) in the following items:</w:t>
      </w:r>
    </w:p>
    <w:p w14:paraId="425A983B" w14:textId="77777777" w:rsidR="00D90CA0" w:rsidRPr="002F663C" w:rsidRDefault="00E713EE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Table 1: Fatty acid composition of vegetable oils as determined by gas liquid chromatography from authentic samples, (expressed as percentage of total fatty acids)</w:t>
      </w:r>
    </w:p>
    <w:p w14:paraId="288EF1AB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Sunflower seed oil</w:t>
      </w:r>
    </w:p>
    <w:p w14:paraId="0ED9E59F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change fatty acid (C18:1) to be "14.0- 43.0"</w:t>
      </w:r>
    </w:p>
    <w:p w14:paraId="584AB696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change fatty acid (C18:2) to be "45.4 – 74.0"</w:t>
      </w:r>
    </w:p>
    <w:p w14:paraId="454B90AD" w14:textId="77777777" w:rsidR="00D90CA0" w:rsidRPr="002F663C" w:rsidRDefault="00E713EE" w:rsidP="00B16ACF">
      <w:pPr>
        <w:numPr>
          <w:ilvl w:val="0"/>
          <w:numId w:val="18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Table 2: Chemical and physical characteristics of crude vegetable oils</w:t>
      </w:r>
    </w:p>
    <w:p w14:paraId="7EFA242C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Sunflower seed oil</w:t>
      </w:r>
    </w:p>
    <w:p w14:paraId="5D4A9854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change Refractive index (ND 40ºC) to be "1.461- 1.475".</w:t>
      </w:r>
    </w:p>
    <w:p w14:paraId="11C2C189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change Saponification value (mg KOH/g oil) to be "187 - 194".</w:t>
      </w:r>
    </w:p>
    <w:p w14:paraId="77875146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change Relative density (x ºC/water at 20ºC) to be "0.916-0.923".</w:t>
      </w:r>
    </w:p>
    <w:p w14:paraId="1D45E697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DABE196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65F9E9D8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3F8CDFB5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A6EED3C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C8FDF67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67A4CA2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CDAB101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CC53826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507D9E8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93F536D" w14:textId="77777777" w:rsidR="00D90CA0" w:rsidRPr="002F663C" w:rsidRDefault="00E71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D7054A3" w14:textId="77777777" w:rsidR="006C5A96" w:rsidRDefault="00E713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6BDB76" w14:textId="77777777" w:rsidR="004D4D19" w:rsidRDefault="004D4D19" w:rsidP="007F38C2">
      <w:pPr>
        <w:jc w:val="center"/>
        <w:rPr>
          <w:b/>
        </w:rPr>
      </w:pPr>
    </w:p>
    <w:p w14:paraId="69CF2D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C95E" w14:textId="77777777" w:rsidR="00E713EE" w:rsidRDefault="00E713EE">
      <w:r>
        <w:separator/>
      </w:r>
    </w:p>
  </w:endnote>
  <w:endnote w:type="continuationSeparator" w:id="0">
    <w:p w14:paraId="08067550" w14:textId="77777777" w:rsidR="00E713EE" w:rsidRDefault="00E7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B7CE" w14:textId="77777777" w:rsidR="00544326" w:rsidRPr="00DD3DD7" w:rsidRDefault="00E713E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E62B" w14:textId="77777777" w:rsidR="00544326" w:rsidRPr="00DD3DD7" w:rsidRDefault="00E713E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2E99" w14:textId="6B2258D3" w:rsidR="00E713EE" w:rsidRDefault="00E7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BF47" w14:textId="77777777" w:rsidR="004D3A6A" w:rsidRDefault="00E713EE" w:rsidP="00ED54E0">
      <w:r>
        <w:separator/>
      </w:r>
    </w:p>
  </w:footnote>
  <w:footnote w:type="continuationSeparator" w:id="0">
    <w:p w14:paraId="204475A1" w14:textId="77777777" w:rsidR="004D3A6A" w:rsidRDefault="00E713EE" w:rsidP="00ED54E0">
      <w:r>
        <w:continuationSeparator/>
      </w:r>
    </w:p>
  </w:footnote>
  <w:footnote w:id="1">
    <w:p w14:paraId="01C0FDC5" w14:textId="77777777" w:rsidR="007F6EA2" w:rsidRDefault="00E713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0A79" w14:textId="77777777" w:rsidR="00DD3DD7" w:rsidRDefault="00E71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2FEC64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08A706" w14:textId="77777777" w:rsidR="00DD3DD7" w:rsidRPr="00DD3DD7" w:rsidRDefault="00E71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DFC4AE0" w14:textId="3B5C5456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D1B4" w14:textId="77777777" w:rsidR="00DD3DD7" w:rsidRPr="00DD3DD7" w:rsidRDefault="00E71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/88/Rev.1/Add.3</w:t>
    </w:r>
    <w:bookmarkEnd w:id="3"/>
  </w:p>
  <w:p w14:paraId="09F3D3B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DC77A" w14:textId="77777777" w:rsidR="00DD3DD7" w:rsidRPr="00DD3DD7" w:rsidRDefault="00E71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AA95C6" w14:textId="1FB682A0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7874" w14:paraId="714389A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4D4F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AE517" w14:textId="77777777" w:rsidR="00ED54E0" w:rsidRPr="00182B84" w:rsidRDefault="00E713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7874" w14:paraId="71FFBF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03E35E" w14:textId="77777777" w:rsidR="00ED54E0" w:rsidRPr="00182B84" w:rsidRDefault="00E713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EC3D58" wp14:editId="08FA349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391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366CF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7874" w14:paraId="3427EBE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5849E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18B695" w14:textId="77777777" w:rsidR="00DD3DD7" w:rsidRPr="002F663C" w:rsidRDefault="00E713E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/88/Rev.1/Add.3</w:t>
          </w:r>
          <w:bookmarkEnd w:id="4"/>
        </w:p>
        <w:p w14:paraId="20212F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87874" w14:paraId="25546BF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921C2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E6A64" w14:textId="6DED8D6C" w:rsidR="00ED54E0" w:rsidRPr="00182B84" w:rsidRDefault="00E713E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C87874" w14:paraId="0BD841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BE1927" w14:textId="57A5CF63" w:rsidR="00ED54E0" w:rsidRPr="00182B84" w:rsidRDefault="00E713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947C9">
            <w:rPr>
              <w:rFonts w:eastAsia="Calibri" w:cs="Times New Roman"/>
              <w:color w:val="FF0000"/>
              <w:szCs w:val="16"/>
            </w:rPr>
            <w:t>7021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D7B8C5" w14:textId="77777777" w:rsidR="00ED54E0" w:rsidRPr="00182B84" w:rsidRDefault="00E713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7874" w14:paraId="586FBD3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67B039" w14:textId="77777777" w:rsidR="00ED54E0" w:rsidRPr="00182B84" w:rsidRDefault="00E713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0281D" w14:textId="77777777" w:rsidR="00ED54E0" w:rsidRPr="00182B84" w:rsidRDefault="00E713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1BB18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6048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9A5D90" w:tentative="1">
      <w:start w:val="1"/>
      <w:numFmt w:val="lowerLetter"/>
      <w:lvlText w:val="%2."/>
      <w:lvlJc w:val="left"/>
      <w:pPr>
        <w:ind w:left="1080" w:hanging="360"/>
      </w:pPr>
    </w:lvl>
    <w:lvl w:ilvl="2" w:tplc="C296655A" w:tentative="1">
      <w:start w:val="1"/>
      <w:numFmt w:val="lowerRoman"/>
      <w:lvlText w:val="%3."/>
      <w:lvlJc w:val="right"/>
      <w:pPr>
        <w:ind w:left="1800" w:hanging="180"/>
      </w:pPr>
    </w:lvl>
    <w:lvl w:ilvl="3" w:tplc="A57C163E" w:tentative="1">
      <w:start w:val="1"/>
      <w:numFmt w:val="decimal"/>
      <w:lvlText w:val="%4."/>
      <w:lvlJc w:val="left"/>
      <w:pPr>
        <w:ind w:left="2520" w:hanging="360"/>
      </w:pPr>
    </w:lvl>
    <w:lvl w:ilvl="4" w:tplc="95100444" w:tentative="1">
      <w:start w:val="1"/>
      <w:numFmt w:val="lowerLetter"/>
      <w:lvlText w:val="%5."/>
      <w:lvlJc w:val="left"/>
      <w:pPr>
        <w:ind w:left="3240" w:hanging="360"/>
      </w:pPr>
    </w:lvl>
    <w:lvl w:ilvl="5" w:tplc="06DA5106" w:tentative="1">
      <w:start w:val="1"/>
      <w:numFmt w:val="lowerRoman"/>
      <w:lvlText w:val="%6."/>
      <w:lvlJc w:val="right"/>
      <w:pPr>
        <w:ind w:left="3960" w:hanging="180"/>
      </w:pPr>
    </w:lvl>
    <w:lvl w:ilvl="6" w:tplc="A3F43B6C" w:tentative="1">
      <w:start w:val="1"/>
      <w:numFmt w:val="decimal"/>
      <w:lvlText w:val="%7."/>
      <w:lvlJc w:val="left"/>
      <w:pPr>
        <w:ind w:left="4680" w:hanging="360"/>
      </w:pPr>
    </w:lvl>
    <w:lvl w:ilvl="7" w:tplc="26444F9C" w:tentative="1">
      <w:start w:val="1"/>
      <w:numFmt w:val="lowerLetter"/>
      <w:lvlText w:val="%8."/>
      <w:lvlJc w:val="left"/>
      <w:pPr>
        <w:ind w:left="5400" w:hanging="360"/>
      </w:pPr>
    </w:lvl>
    <w:lvl w:ilvl="8" w:tplc="797C0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2642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26E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BA1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E6E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26D0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DC4C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2C26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AC17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4E0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5CCA0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84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AC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FADE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583A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88E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7C1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10B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A68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62675550">
    <w:abstractNumId w:val="9"/>
  </w:num>
  <w:num w:numId="2" w16cid:durableId="2039312952">
    <w:abstractNumId w:val="7"/>
  </w:num>
  <w:num w:numId="3" w16cid:durableId="1249540634">
    <w:abstractNumId w:val="6"/>
  </w:num>
  <w:num w:numId="4" w16cid:durableId="771633401">
    <w:abstractNumId w:val="5"/>
  </w:num>
  <w:num w:numId="5" w16cid:durableId="1427770419">
    <w:abstractNumId w:val="4"/>
  </w:num>
  <w:num w:numId="6" w16cid:durableId="262153725">
    <w:abstractNumId w:val="12"/>
  </w:num>
  <w:num w:numId="7" w16cid:durableId="743911661">
    <w:abstractNumId w:val="11"/>
  </w:num>
  <w:num w:numId="8" w16cid:durableId="912353243">
    <w:abstractNumId w:val="10"/>
  </w:num>
  <w:num w:numId="9" w16cid:durableId="951745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663888">
    <w:abstractNumId w:val="13"/>
  </w:num>
  <w:num w:numId="11" w16cid:durableId="819810397">
    <w:abstractNumId w:val="8"/>
  </w:num>
  <w:num w:numId="12" w16cid:durableId="1056468476">
    <w:abstractNumId w:val="3"/>
  </w:num>
  <w:num w:numId="13" w16cid:durableId="264122281">
    <w:abstractNumId w:val="2"/>
  </w:num>
  <w:num w:numId="14" w16cid:durableId="1000740131">
    <w:abstractNumId w:val="1"/>
  </w:num>
  <w:num w:numId="15" w16cid:durableId="808211379">
    <w:abstractNumId w:val="0"/>
  </w:num>
  <w:num w:numId="16" w16cid:durableId="273438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731029129">
    <w:abstractNumId w:val="14"/>
  </w:num>
  <w:num w:numId="18" w16cid:durableId="1037241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47C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27D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7874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0CA0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13EE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7D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47F49-1FD3-4153-8C63-E27C2F53B3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473</Words>
  <Characters>2592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2024-10-09T10:26:00Z</dcterms:created>
  <dcterms:modified xsi:type="dcterms:W3CDTF">2024-10-09T10:38:00Z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