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D2A3C" w14:textId="77777777" w:rsidR="002D78C9" w:rsidRDefault="00751535" w:rsidP="00DD3DD7">
      <w:pPr>
        <w:pStyle w:val="Title"/>
      </w:pPr>
      <w:r w:rsidRPr="002F663C">
        <w:t>NOTIFICATION</w:t>
      </w:r>
    </w:p>
    <w:p w14:paraId="293A1272" w14:textId="77777777" w:rsidR="002F663C" w:rsidRPr="002F663C" w:rsidRDefault="00751535" w:rsidP="00DD3DD7">
      <w:pPr>
        <w:pStyle w:val="Title3"/>
      </w:pPr>
      <w:r w:rsidRPr="002F663C">
        <w:t>Addendum</w:t>
      </w:r>
    </w:p>
    <w:p w14:paraId="33E2604E" w14:textId="77777777" w:rsidR="002F663C" w:rsidRDefault="00751535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20 December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E954F5B" w14:textId="77777777" w:rsidR="001E2E4A" w:rsidRPr="002F663C" w:rsidRDefault="001E2E4A" w:rsidP="001E2E4A">
      <w:pPr>
        <w:rPr>
          <w:rFonts w:eastAsia="Calibri" w:cs="Times New Roman"/>
        </w:rPr>
      </w:pPr>
    </w:p>
    <w:p w14:paraId="11120052" w14:textId="77777777" w:rsidR="002F663C" w:rsidRPr="002F663C" w:rsidRDefault="00751535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AA30E58" w14:textId="77777777" w:rsidR="002F663C" w:rsidRDefault="002F663C" w:rsidP="002F663C">
      <w:pPr>
        <w:rPr>
          <w:rFonts w:eastAsia="Calibri" w:cs="Times New Roman"/>
        </w:rPr>
      </w:pPr>
    </w:p>
    <w:p w14:paraId="5C6A4DE3" w14:textId="77777777" w:rsidR="00C14444" w:rsidRPr="002F663C" w:rsidRDefault="00C14444" w:rsidP="002F663C">
      <w:pPr>
        <w:rPr>
          <w:rFonts w:eastAsia="Calibri" w:cs="Times New Roman"/>
        </w:rPr>
      </w:pPr>
    </w:p>
    <w:p w14:paraId="753AEA7C" w14:textId="77777777" w:rsidR="002F663C" w:rsidRPr="002F663C" w:rsidRDefault="00751535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 xml:space="preserve">The Egyptian Standard ES 7093 " essential requirements for safety of toys " </w:t>
      </w:r>
      <w:bookmarkEnd w:id="3"/>
    </w:p>
    <w:p w14:paraId="70427BE6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E9131B" w14:paraId="022853DA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1981347" w14:textId="77777777" w:rsidR="002F663C" w:rsidRPr="002F663C" w:rsidRDefault="00751535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E9131B" w14:paraId="1655AC5A" w14:textId="77777777" w:rsidTr="00E9471B">
        <w:tc>
          <w:tcPr>
            <w:tcW w:w="851" w:type="dxa"/>
            <w:shd w:val="clear" w:color="auto" w:fill="auto"/>
          </w:tcPr>
          <w:p w14:paraId="6025897E" w14:textId="77777777" w:rsidR="002F663C" w:rsidRPr="00711F9C" w:rsidRDefault="0075153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B188291" w14:textId="77777777" w:rsidR="002F663C" w:rsidRPr="002F663C" w:rsidRDefault="0075153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E9131B" w14:paraId="560E87CA" w14:textId="77777777" w:rsidTr="00E9471B">
        <w:tc>
          <w:tcPr>
            <w:tcW w:w="851" w:type="dxa"/>
            <w:shd w:val="clear" w:color="auto" w:fill="auto"/>
          </w:tcPr>
          <w:p w14:paraId="6FC1AA98" w14:textId="77777777" w:rsidR="002F663C" w:rsidRPr="00711F9C" w:rsidRDefault="0075153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3BA885F" w14:textId="77777777" w:rsidR="002F663C" w:rsidRPr="002F663C" w:rsidRDefault="0075153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17 November 2022</w:t>
            </w:r>
            <w:bookmarkEnd w:id="8"/>
          </w:p>
        </w:tc>
      </w:tr>
      <w:tr w:rsidR="00E9131B" w14:paraId="412FE6CC" w14:textId="77777777" w:rsidTr="00E9471B">
        <w:tc>
          <w:tcPr>
            <w:tcW w:w="851" w:type="dxa"/>
            <w:shd w:val="clear" w:color="auto" w:fill="auto"/>
          </w:tcPr>
          <w:p w14:paraId="067C4427" w14:textId="77777777" w:rsidR="002F663C" w:rsidRPr="00711F9C" w:rsidRDefault="0075153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84F31A1" w14:textId="77777777" w:rsidR="002F663C" w:rsidRPr="002F663C" w:rsidRDefault="0075153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E9131B" w14:paraId="13455568" w14:textId="77777777" w:rsidTr="00E9471B">
        <w:tc>
          <w:tcPr>
            <w:tcW w:w="851" w:type="dxa"/>
            <w:shd w:val="clear" w:color="auto" w:fill="auto"/>
          </w:tcPr>
          <w:p w14:paraId="65B5FCDE" w14:textId="77777777" w:rsidR="002F663C" w:rsidRPr="00711F9C" w:rsidRDefault="0075153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1B2CBE9" w14:textId="77777777" w:rsidR="002F663C" w:rsidRPr="002F663C" w:rsidRDefault="0075153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6 December 2022</w:t>
            </w:r>
            <w:bookmarkEnd w:id="12"/>
          </w:p>
        </w:tc>
      </w:tr>
      <w:tr w:rsidR="00E9131B" w14:paraId="48210052" w14:textId="77777777" w:rsidTr="00E9471B">
        <w:tc>
          <w:tcPr>
            <w:tcW w:w="851" w:type="dxa"/>
            <w:shd w:val="clear" w:color="auto" w:fill="auto"/>
          </w:tcPr>
          <w:p w14:paraId="65EA2D41" w14:textId="77777777" w:rsidR="002F663C" w:rsidRPr="00711F9C" w:rsidRDefault="0075153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3D6F279" w14:textId="77777777" w:rsidR="002F663C" w:rsidRPr="002F663C" w:rsidRDefault="0075153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E9131B" w14:paraId="298ECEDF" w14:textId="77777777" w:rsidTr="00E9471B">
        <w:tc>
          <w:tcPr>
            <w:tcW w:w="851" w:type="dxa"/>
            <w:shd w:val="clear" w:color="auto" w:fill="auto"/>
          </w:tcPr>
          <w:p w14:paraId="35162700" w14:textId="77777777" w:rsidR="002F663C" w:rsidRPr="00711F9C" w:rsidRDefault="0075153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DE30358" w14:textId="77777777" w:rsidR="002F663C" w:rsidRPr="002F663C" w:rsidRDefault="0075153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7904005C" w14:textId="77777777" w:rsidR="002F663C" w:rsidRPr="002F663C" w:rsidRDefault="00751535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E9131B" w14:paraId="584D7E5B" w14:textId="77777777" w:rsidTr="00E9471B">
        <w:tc>
          <w:tcPr>
            <w:tcW w:w="851" w:type="dxa"/>
            <w:shd w:val="clear" w:color="auto" w:fill="auto"/>
          </w:tcPr>
          <w:p w14:paraId="66A307D1" w14:textId="77777777" w:rsidR="002F663C" w:rsidRPr="00711F9C" w:rsidRDefault="0075153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76FCFB8" w14:textId="77777777" w:rsidR="002F663C" w:rsidRPr="002F663C" w:rsidRDefault="0075153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378083CF" w14:textId="77777777" w:rsidR="002F663C" w:rsidRPr="002F663C" w:rsidRDefault="00751535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E9131B" w14:paraId="443D204D" w14:textId="77777777" w:rsidTr="00E9471B">
        <w:tc>
          <w:tcPr>
            <w:tcW w:w="851" w:type="dxa"/>
            <w:shd w:val="clear" w:color="auto" w:fill="auto"/>
          </w:tcPr>
          <w:p w14:paraId="2FF540F3" w14:textId="77777777" w:rsidR="002F663C" w:rsidRPr="00711F9C" w:rsidRDefault="0075153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EC98696" w14:textId="77777777" w:rsidR="002F663C" w:rsidRPr="002F663C" w:rsidRDefault="00751535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E9131B" w14:paraId="52C36A68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80D14E4" w14:textId="77777777" w:rsidR="002F663C" w:rsidRPr="00711F9C" w:rsidRDefault="0075153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8E776C0" w14:textId="77777777" w:rsidR="002F663C" w:rsidRPr="002F663C" w:rsidRDefault="0075153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DD5FCA3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549BF6D" w14:textId="77777777" w:rsidR="003971FF" w:rsidRPr="007F6EA2" w:rsidRDefault="00751535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 Products covered: toys (ICS: 97.200.50)</w:t>
      </w:r>
    </w:p>
    <w:p w14:paraId="794173A3" w14:textId="77777777" w:rsidR="00315450" w:rsidRPr="002F663C" w:rsidRDefault="0075153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561/2022 (2 pages, in Arabic) that gives the producers and importers a six-month transitional period to abide by the Egyptian Standard ES 7093 " essential requirements for safety of toys " (partial amendment in 1 page, in Arabic).</w:t>
      </w:r>
    </w:p>
    <w:p w14:paraId="5EFE3983" w14:textId="77777777" w:rsidR="00315450" w:rsidRPr="002F663C" w:rsidRDefault="0075153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G/TBT/N/EGY/70/Add.1 dated 10 November 2020 .</w:t>
      </w:r>
    </w:p>
    <w:p w14:paraId="59F135D3" w14:textId="77777777" w:rsidR="00315450" w:rsidRPr="002F663C" w:rsidRDefault="0075153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has been partially modified in the following items:</w:t>
      </w:r>
    </w:p>
    <w:p w14:paraId="15AAB453" w14:textId="77777777" w:rsidR="00315450" w:rsidRPr="002F663C" w:rsidRDefault="0075153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· Table (3) Limits of migratory elements.</w:t>
      </w:r>
    </w:p>
    <w:p w14:paraId="50D4915E" w14:textId="77777777" w:rsidR="00315450" w:rsidRPr="002F663C" w:rsidRDefault="0075153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· Item 5 marking.</w:t>
      </w:r>
    </w:p>
    <w:p w14:paraId="05D9AC5A" w14:textId="77777777" w:rsidR="00315450" w:rsidRPr="002F663C" w:rsidRDefault="0075153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complies with 2009/48/EC " Safety of toys".</w:t>
      </w:r>
    </w:p>
    <w:p w14:paraId="0AB5AD13" w14:textId="77777777" w:rsidR="00315450" w:rsidRPr="002F663C" w:rsidRDefault="0075153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Producers and importers are kept informed of any amendments in the Egyptian standard through the publication of administrative orders in the official gazette.</w:t>
      </w:r>
    </w:p>
    <w:p w14:paraId="76BD641A" w14:textId="77777777" w:rsidR="00315450" w:rsidRPr="002F663C" w:rsidRDefault="0075153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17 November 2022</w:t>
      </w:r>
    </w:p>
    <w:p w14:paraId="5AB62E1B" w14:textId="77777777" w:rsidR="00315450" w:rsidRPr="002F663C" w:rsidRDefault="0075153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6 December 2022.</w:t>
      </w:r>
    </w:p>
    <w:p w14:paraId="1A13BAF8" w14:textId="77777777" w:rsidR="00315450" w:rsidRPr="002F663C" w:rsidRDefault="0075153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 National Enquiry Point Egyptian Organization for Standardization and Quality</w:t>
      </w:r>
    </w:p>
    <w:p w14:paraId="01F88AEC" w14:textId="77777777" w:rsidR="00315450" w:rsidRPr="002F663C" w:rsidRDefault="0075153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– Egypt</w:t>
      </w:r>
    </w:p>
    <w:p w14:paraId="36F63682" w14:textId="77777777" w:rsidR="00315450" w:rsidRPr="002F663C" w:rsidRDefault="0075153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1E95EA9A" w14:textId="77777777" w:rsidR="00315450" w:rsidRPr="002F663C" w:rsidRDefault="0075153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14:paraId="7855EA76" w14:textId="77777777" w:rsidR="00315450" w:rsidRPr="002F663C" w:rsidRDefault="00751535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</w:t>
        </w:r>
      </w:hyperlink>
      <w:r w:rsidRPr="002F663C">
        <w:rPr>
          <w:rFonts w:eastAsia="Calibri" w:cs="Times New Roman"/>
          <w:szCs w:val="18"/>
        </w:rPr>
        <w:t xml:space="preserve">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/eos.tbt@eos.org.eg</w:t>
        </w:r>
      </w:hyperlink>
      <w:r w:rsidRPr="002F663C">
        <w:rPr>
          <w:rFonts w:eastAsia="Calibri" w:cs="Times New Roman"/>
          <w:szCs w:val="18"/>
        </w:rPr>
        <w:t xml:space="preserve"> Website: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  <w:bookmarkEnd w:id="26"/>
    </w:p>
    <w:p w14:paraId="1310ACE0" w14:textId="77777777" w:rsidR="006C5A96" w:rsidRDefault="00751535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1C4D888" w14:textId="77777777" w:rsidR="004D4D19" w:rsidRDefault="004D4D19" w:rsidP="007F38C2">
      <w:pPr>
        <w:jc w:val="center"/>
        <w:rPr>
          <w:b/>
        </w:rPr>
      </w:pPr>
    </w:p>
    <w:p w14:paraId="77B393FF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E5C99" w14:textId="77777777" w:rsidR="00B25045" w:rsidRDefault="00751535">
      <w:r>
        <w:separator/>
      </w:r>
    </w:p>
  </w:endnote>
  <w:endnote w:type="continuationSeparator" w:id="0">
    <w:p w14:paraId="6497E1EB" w14:textId="77777777" w:rsidR="00B25045" w:rsidRDefault="00751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8BA2B" w14:textId="77777777" w:rsidR="00544326" w:rsidRPr="00DD3DD7" w:rsidRDefault="00751535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E4703" w14:textId="77777777" w:rsidR="00544326" w:rsidRPr="00DD3DD7" w:rsidRDefault="00751535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7938D" w14:textId="77777777" w:rsidR="002259E2" w:rsidRDefault="002259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19F7D" w14:textId="77777777" w:rsidR="000248E6" w:rsidRDefault="00751535" w:rsidP="00ED54E0">
      <w:r>
        <w:separator/>
      </w:r>
    </w:p>
  </w:footnote>
  <w:footnote w:type="continuationSeparator" w:id="0">
    <w:p w14:paraId="65C9C792" w14:textId="77777777" w:rsidR="000248E6" w:rsidRDefault="00751535" w:rsidP="00ED54E0">
      <w:r>
        <w:continuationSeparator/>
      </w:r>
    </w:p>
  </w:footnote>
  <w:footnote w:id="1">
    <w:p w14:paraId="3A43A6ED" w14:textId="77777777" w:rsidR="007F6EA2" w:rsidRDefault="0075153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B76C2" w14:textId="77777777" w:rsidR="00DD3DD7" w:rsidRDefault="0075153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077A00F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8442009" w14:textId="77777777" w:rsidR="00DD3DD7" w:rsidRPr="00DD3DD7" w:rsidRDefault="0075153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88DE923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C95B7" w14:textId="77777777" w:rsidR="00DD3DD7" w:rsidRPr="00DD3DD7" w:rsidRDefault="0075153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G/TBT/N/EGY/70/Add.4</w:t>
    </w:r>
    <w:bookmarkEnd w:id="28"/>
  </w:p>
  <w:p w14:paraId="279856C3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A45430B" w14:textId="77777777" w:rsidR="00DD3DD7" w:rsidRPr="00DD3DD7" w:rsidRDefault="0075153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E29CC6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9131B" w14:paraId="61F5BB78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40444EA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2D49F72" w14:textId="77777777" w:rsidR="00ED54E0" w:rsidRPr="00182B84" w:rsidRDefault="00751535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E9131B" w14:paraId="1D06DB98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B25C988" w14:textId="77777777" w:rsidR="00ED54E0" w:rsidRPr="00182B84" w:rsidRDefault="00751535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3918623" wp14:editId="60D3D949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617864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3B11F33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E9131B" w14:paraId="454B71BD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B23178F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C4B8B68" w14:textId="77777777" w:rsidR="00DD3DD7" w:rsidRPr="002F663C" w:rsidRDefault="00751535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G/TBT/N/EGY/70/Add.4</w:t>
          </w:r>
          <w:bookmarkEnd w:id="29"/>
        </w:p>
        <w:p w14:paraId="79301967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E9131B" w14:paraId="227781A7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A573A18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5CB422" w14:textId="380EB961" w:rsidR="00ED54E0" w:rsidRPr="00182B84" w:rsidRDefault="00ED7210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20 December 2022</w:t>
          </w:r>
        </w:p>
      </w:tc>
    </w:tr>
    <w:tr w:rsidR="00E9131B" w14:paraId="7B67520D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DB59C89" w14:textId="7DF25622" w:rsidR="00ED54E0" w:rsidRPr="00182B84" w:rsidRDefault="00751535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 w:rsidR="00ED7210">
            <w:rPr>
              <w:rFonts w:eastAsia="Calibri" w:cs="Times New Roman"/>
              <w:color w:val="FF0000"/>
              <w:szCs w:val="16"/>
            </w:rPr>
            <w:t>22-</w:t>
          </w:r>
          <w:r w:rsidR="002259E2">
            <w:rPr>
              <w:rFonts w:eastAsia="Calibri" w:cs="Times New Roman"/>
              <w:color w:val="FF0000"/>
              <w:szCs w:val="16"/>
            </w:rPr>
            <w:t>9566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B432ECE" w14:textId="77777777" w:rsidR="00ED54E0" w:rsidRPr="00182B84" w:rsidRDefault="00751535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E9131B" w14:paraId="7660DF85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5C3A5EC" w14:textId="77777777" w:rsidR="00ED54E0" w:rsidRPr="00182B84" w:rsidRDefault="00751535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DC12978" w14:textId="77777777" w:rsidR="00ED54E0" w:rsidRPr="00182B84" w:rsidRDefault="00751535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D6BE620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82E5A9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8BCB7CA" w:tentative="1">
      <w:start w:val="1"/>
      <w:numFmt w:val="lowerLetter"/>
      <w:lvlText w:val="%2."/>
      <w:lvlJc w:val="left"/>
      <w:pPr>
        <w:ind w:left="1080" w:hanging="360"/>
      </w:pPr>
    </w:lvl>
    <w:lvl w:ilvl="2" w:tplc="5434D920" w:tentative="1">
      <w:start w:val="1"/>
      <w:numFmt w:val="lowerRoman"/>
      <w:lvlText w:val="%3."/>
      <w:lvlJc w:val="right"/>
      <w:pPr>
        <w:ind w:left="1800" w:hanging="180"/>
      </w:pPr>
    </w:lvl>
    <w:lvl w:ilvl="3" w:tplc="4476AE1E" w:tentative="1">
      <w:start w:val="1"/>
      <w:numFmt w:val="decimal"/>
      <w:lvlText w:val="%4."/>
      <w:lvlJc w:val="left"/>
      <w:pPr>
        <w:ind w:left="2520" w:hanging="360"/>
      </w:pPr>
    </w:lvl>
    <w:lvl w:ilvl="4" w:tplc="4F46B9FA" w:tentative="1">
      <w:start w:val="1"/>
      <w:numFmt w:val="lowerLetter"/>
      <w:lvlText w:val="%5."/>
      <w:lvlJc w:val="left"/>
      <w:pPr>
        <w:ind w:left="3240" w:hanging="360"/>
      </w:pPr>
    </w:lvl>
    <w:lvl w:ilvl="5" w:tplc="3ECEE150" w:tentative="1">
      <w:start w:val="1"/>
      <w:numFmt w:val="lowerRoman"/>
      <w:lvlText w:val="%6."/>
      <w:lvlJc w:val="right"/>
      <w:pPr>
        <w:ind w:left="3960" w:hanging="180"/>
      </w:pPr>
    </w:lvl>
    <w:lvl w:ilvl="6" w:tplc="4070684E" w:tentative="1">
      <w:start w:val="1"/>
      <w:numFmt w:val="decimal"/>
      <w:lvlText w:val="%7."/>
      <w:lvlJc w:val="left"/>
      <w:pPr>
        <w:ind w:left="4680" w:hanging="360"/>
      </w:pPr>
    </w:lvl>
    <w:lvl w:ilvl="7" w:tplc="0AB2B2AA" w:tentative="1">
      <w:start w:val="1"/>
      <w:numFmt w:val="lowerLetter"/>
      <w:lvlText w:val="%8."/>
      <w:lvlJc w:val="left"/>
      <w:pPr>
        <w:ind w:left="5400" w:hanging="360"/>
      </w:pPr>
    </w:lvl>
    <w:lvl w:ilvl="8" w:tplc="A0F0C38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259E2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450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1535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5045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07359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131B"/>
    <w:rsid w:val="00E9471B"/>
    <w:rsid w:val="00EA5D4F"/>
    <w:rsid w:val="00EB2EDB"/>
    <w:rsid w:val="00EB6C56"/>
    <w:rsid w:val="00EB7B40"/>
    <w:rsid w:val="00EC74B2"/>
    <w:rsid w:val="00ED1D47"/>
    <w:rsid w:val="00ED54E0"/>
    <w:rsid w:val="00ED721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EEDC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os@idsc.net.e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eos.org.eg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/eos.tbt@eos.org.e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320</Words>
  <Characters>1769</Characters>
  <Application>Microsoft Office Word</Application>
  <DocSecurity>0</DocSecurity>
  <Lines>55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2022-12-20T14:06:00Z</dcterms:created>
  <dcterms:modified xsi:type="dcterms:W3CDTF">2022-12-20T15:43:00Z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