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356E" w14:textId="77777777" w:rsidR="002D78C9" w:rsidRDefault="0006360D" w:rsidP="00DD3DD7">
      <w:pPr>
        <w:pStyle w:val="Title"/>
      </w:pPr>
      <w:r w:rsidRPr="002F663C">
        <w:t>NOTIFICATION</w:t>
      </w:r>
    </w:p>
    <w:p w14:paraId="2ED39DD8" w14:textId="77777777" w:rsidR="002F663C" w:rsidRPr="002F663C" w:rsidRDefault="0006360D" w:rsidP="00DD3DD7">
      <w:pPr>
        <w:pStyle w:val="Title3"/>
      </w:pPr>
      <w:r w:rsidRPr="002F663C">
        <w:t>Addendum</w:t>
      </w:r>
    </w:p>
    <w:p w14:paraId="075B3BFE" w14:textId="77777777" w:rsidR="002F663C" w:rsidRDefault="000636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192E8D" w14:textId="77777777" w:rsidR="001E2E4A" w:rsidRPr="002F663C" w:rsidRDefault="001E2E4A" w:rsidP="001E2E4A">
      <w:pPr>
        <w:rPr>
          <w:rFonts w:eastAsia="Calibri" w:cs="Times New Roman"/>
        </w:rPr>
      </w:pPr>
    </w:p>
    <w:p w14:paraId="2B1BC8AA" w14:textId="77777777" w:rsidR="002F663C" w:rsidRPr="002F663C" w:rsidRDefault="000636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EDFBBF" w14:textId="77777777" w:rsidR="002F663C" w:rsidRDefault="002F663C" w:rsidP="002F663C">
      <w:pPr>
        <w:rPr>
          <w:rFonts w:eastAsia="Calibri" w:cs="Times New Roman"/>
        </w:rPr>
      </w:pPr>
    </w:p>
    <w:p w14:paraId="3BDFADFF" w14:textId="77777777" w:rsidR="00C14444" w:rsidRPr="002F663C" w:rsidRDefault="00C14444" w:rsidP="002F663C">
      <w:pPr>
        <w:rPr>
          <w:rFonts w:eastAsia="Calibri" w:cs="Times New Roman"/>
        </w:rPr>
      </w:pPr>
    </w:p>
    <w:p w14:paraId="0F22E0CA" w14:textId="77777777" w:rsidR="002F663C" w:rsidRPr="002F663C" w:rsidRDefault="000636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1472 "canned salmon fish" </w:t>
      </w:r>
      <w:bookmarkEnd w:id="3"/>
    </w:p>
    <w:p w14:paraId="48164DF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4697" w14:paraId="113CC3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BAF459" w14:textId="77777777" w:rsidR="002F663C" w:rsidRPr="002F663C" w:rsidRDefault="000636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4697" w14:paraId="42E9E33E" w14:textId="77777777" w:rsidTr="00E9471B">
        <w:tc>
          <w:tcPr>
            <w:tcW w:w="851" w:type="dxa"/>
            <w:shd w:val="clear" w:color="auto" w:fill="auto"/>
          </w:tcPr>
          <w:p w14:paraId="63236A7E" w14:textId="77777777" w:rsidR="002F663C" w:rsidRPr="00711F9C" w:rsidRDefault="000636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B961CD" w14:textId="77777777" w:rsidR="002F663C" w:rsidRPr="002F663C" w:rsidRDefault="000636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D4697" w14:paraId="5AF01E19" w14:textId="77777777" w:rsidTr="00E9471B">
        <w:tc>
          <w:tcPr>
            <w:tcW w:w="851" w:type="dxa"/>
            <w:shd w:val="clear" w:color="auto" w:fill="auto"/>
          </w:tcPr>
          <w:p w14:paraId="21BF9F56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50699A" w14:textId="77777777" w:rsidR="002F663C" w:rsidRPr="002F663C" w:rsidRDefault="000636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AD4697" w14:paraId="0538F026" w14:textId="77777777" w:rsidTr="00E9471B">
        <w:tc>
          <w:tcPr>
            <w:tcW w:w="851" w:type="dxa"/>
            <w:shd w:val="clear" w:color="auto" w:fill="auto"/>
          </w:tcPr>
          <w:p w14:paraId="48BF872A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B1272D" w14:textId="77777777" w:rsidR="002F663C" w:rsidRPr="002F663C" w:rsidRDefault="000636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D4697" w14:paraId="1278EF3E" w14:textId="77777777" w:rsidTr="00E9471B">
        <w:tc>
          <w:tcPr>
            <w:tcW w:w="851" w:type="dxa"/>
            <w:shd w:val="clear" w:color="auto" w:fill="auto"/>
          </w:tcPr>
          <w:p w14:paraId="74618C96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5B4BD4" w14:textId="77777777" w:rsidR="002F663C" w:rsidRPr="002F663C" w:rsidRDefault="000636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AD4697" w14:paraId="3C8657EB" w14:textId="77777777" w:rsidTr="00E9471B">
        <w:tc>
          <w:tcPr>
            <w:tcW w:w="851" w:type="dxa"/>
            <w:shd w:val="clear" w:color="auto" w:fill="auto"/>
          </w:tcPr>
          <w:p w14:paraId="447ECE3A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A6375" w14:textId="77777777" w:rsidR="002F663C" w:rsidRPr="002F663C" w:rsidRDefault="000636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D4697" w14:paraId="3105AB88" w14:textId="77777777" w:rsidTr="00E9471B">
        <w:tc>
          <w:tcPr>
            <w:tcW w:w="851" w:type="dxa"/>
            <w:shd w:val="clear" w:color="auto" w:fill="auto"/>
          </w:tcPr>
          <w:p w14:paraId="08E7B91A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4CF0C" w14:textId="77777777" w:rsidR="002F663C" w:rsidRPr="002F663C" w:rsidRDefault="000636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F77C676" w14:textId="77777777" w:rsidR="002F663C" w:rsidRPr="002F663C" w:rsidRDefault="000636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D4697" w14:paraId="429E269C" w14:textId="77777777" w:rsidTr="00E9471B">
        <w:tc>
          <w:tcPr>
            <w:tcW w:w="851" w:type="dxa"/>
            <w:shd w:val="clear" w:color="auto" w:fill="auto"/>
          </w:tcPr>
          <w:p w14:paraId="41925440" w14:textId="77777777" w:rsidR="002F663C" w:rsidRPr="00711F9C" w:rsidRDefault="000636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B6FEE8" w14:textId="77777777" w:rsidR="002F663C" w:rsidRPr="002F663C" w:rsidRDefault="000636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5DD415" w14:textId="77777777" w:rsidR="002F663C" w:rsidRPr="002F663C" w:rsidRDefault="000636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D4697" w14:paraId="1CAFFC0B" w14:textId="77777777" w:rsidTr="00E9471B">
        <w:tc>
          <w:tcPr>
            <w:tcW w:w="851" w:type="dxa"/>
            <w:shd w:val="clear" w:color="auto" w:fill="auto"/>
          </w:tcPr>
          <w:p w14:paraId="483C079D" w14:textId="77777777" w:rsidR="002F663C" w:rsidRPr="00711F9C" w:rsidRDefault="000636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FCDCD0" w14:textId="77777777" w:rsidR="002F663C" w:rsidRPr="002F663C" w:rsidRDefault="000636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D4697" w14:paraId="7A6EE76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64FBBA" w14:textId="77777777" w:rsidR="002F663C" w:rsidRPr="00711F9C" w:rsidRDefault="000636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B19DE39" w14:textId="77777777" w:rsidR="002F663C" w:rsidRPr="002F663C" w:rsidRDefault="000636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BB04B3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413227" w14:textId="77777777" w:rsidR="003971FF" w:rsidRPr="007F6EA2" w:rsidRDefault="000636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67.120.30 "Fish and fishery products"</w:t>
      </w:r>
    </w:p>
    <w:p w14:paraId="312DC11C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 /2023 (2 pages, in Arabic) that gives the producers and importers a six-month transitional period to abide by the Egyptian Standard ES 1472 "canned salmon fish" (11 pages, in Arabic).</w:t>
      </w:r>
    </w:p>
    <w:p w14:paraId="435618D4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 dated 14 December 2005 mandated among others the earlier version of this Standard.</w:t>
      </w:r>
    </w:p>
    <w:p w14:paraId="590345B2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1472:2005.</w:t>
      </w:r>
    </w:p>
    <w:p w14:paraId="6D959ED8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complies with </w:t>
      </w:r>
      <w:proofErr w:type="spellStart"/>
      <w:r w:rsidRPr="002F663C">
        <w:rPr>
          <w:rFonts w:eastAsia="Calibri" w:cs="Times New Roman"/>
          <w:szCs w:val="18"/>
        </w:rPr>
        <w:t>CXS</w:t>
      </w:r>
      <w:proofErr w:type="spellEnd"/>
      <w:r w:rsidRPr="002F663C">
        <w:rPr>
          <w:rFonts w:eastAsia="Calibri" w:cs="Times New Roman"/>
          <w:szCs w:val="18"/>
        </w:rPr>
        <w:t xml:space="preserve"> 3-1981 Revised in 1991, 1995. Amended in 2011, 2013 "Codex Standard for Canned Salmon".</w:t>
      </w:r>
    </w:p>
    <w:p w14:paraId="1FFBB4DD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6564772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06FFACFF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199C582E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DEF9044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0A7E32FC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6769C74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F5CDCBE" w14:textId="77777777" w:rsidR="009421C7" w:rsidRPr="002F663C" w:rsidRDefault="000636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188D2D42" w14:textId="77777777" w:rsidR="006C5A96" w:rsidRDefault="000636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0DF458" w14:textId="77777777" w:rsidR="004D4D19" w:rsidRDefault="004D4D19" w:rsidP="007F38C2">
      <w:pPr>
        <w:jc w:val="center"/>
        <w:rPr>
          <w:b/>
        </w:rPr>
      </w:pPr>
    </w:p>
    <w:p w14:paraId="6163DD1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C2A0" w14:textId="77777777" w:rsidR="0006360D" w:rsidRDefault="0006360D">
      <w:r>
        <w:separator/>
      </w:r>
    </w:p>
  </w:endnote>
  <w:endnote w:type="continuationSeparator" w:id="0">
    <w:p w14:paraId="7016371F" w14:textId="77777777" w:rsidR="0006360D" w:rsidRDefault="0006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C03" w14:textId="77777777" w:rsidR="00544326" w:rsidRPr="00DD3DD7" w:rsidRDefault="000636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86C8" w14:textId="77777777" w:rsidR="00544326" w:rsidRPr="00DD3DD7" w:rsidRDefault="000636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A6B5" w14:textId="77777777" w:rsidR="0006360D" w:rsidRDefault="0006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9826" w14:textId="77777777" w:rsidR="000248E6" w:rsidRDefault="0006360D" w:rsidP="00ED54E0">
      <w:r>
        <w:separator/>
      </w:r>
    </w:p>
  </w:footnote>
  <w:footnote w:type="continuationSeparator" w:id="0">
    <w:p w14:paraId="240EF803" w14:textId="77777777" w:rsidR="000248E6" w:rsidRDefault="0006360D" w:rsidP="00ED54E0">
      <w:r>
        <w:continuationSeparator/>
      </w:r>
    </w:p>
  </w:footnote>
  <w:footnote w:id="1">
    <w:p w14:paraId="7DC73578" w14:textId="77777777" w:rsidR="007F6EA2" w:rsidRDefault="00063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1DFE" w14:textId="77777777" w:rsidR="00DD3DD7" w:rsidRDefault="000636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15A4A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59FBBA" w14:textId="77777777" w:rsidR="00DD3DD7" w:rsidRPr="00DD3DD7" w:rsidRDefault="000636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1AC1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B48" w14:textId="77777777" w:rsidR="00DD3DD7" w:rsidRPr="00DD3DD7" w:rsidRDefault="000636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/2/Add.23</w:t>
    </w:r>
    <w:bookmarkEnd w:id="28"/>
  </w:p>
  <w:p w14:paraId="7481940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17FC2D" w14:textId="77777777" w:rsidR="00DD3DD7" w:rsidRPr="00DD3DD7" w:rsidRDefault="000636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32101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4697" w14:paraId="4E0145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AF62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1DDA8" w14:textId="77777777" w:rsidR="00ED54E0" w:rsidRPr="00182B84" w:rsidRDefault="000636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4697" w14:paraId="5A5ED65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CCA1EC" w14:textId="77777777" w:rsidR="00ED54E0" w:rsidRPr="00182B84" w:rsidRDefault="000636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2847FB" wp14:editId="1F5E3FE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6838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6C936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4697" w14:paraId="768F64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529D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79D0A6" w14:textId="77777777" w:rsidR="00DD3DD7" w:rsidRPr="002F663C" w:rsidRDefault="000636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/2/Add.23</w:t>
          </w:r>
          <w:bookmarkEnd w:id="29"/>
        </w:p>
        <w:p w14:paraId="43462F3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4697" w14:paraId="4CA4C2A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110E7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51A0B" w14:textId="6DFD2692" w:rsidR="00ED54E0" w:rsidRPr="00182B84" w:rsidRDefault="000636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AD4697" w14:paraId="6FE9C5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CB81E3" w14:textId="0EC6D78A" w:rsidR="00ED54E0" w:rsidRPr="00182B84" w:rsidRDefault="000636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161C0">
            <w:rPr>
              <w:rFonts w:eastAsia="Calibri" w:cs="Times New Roman"/>
              <w:color w:val="FF0000"/>
              <w:szCs w:val="16"/>
            </w:rPr>
            <w:t>0664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42D4C9" w14:textId="77777777" w:rsidR="00ED54E0" w:rsidRPr="00182B84" w:rsidRDefault="000636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4697" w14:paraId="738C84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38D5F0" w14:textId="77777777" w:rsidR="00ED54E0" w:rsidRPr="00182B84" w:rsidRDefault="000636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745923" w14:textId="77777777" w:rsidR="00ED54E0" w:rsidRPr="00182B84" w:rsidRDefault="000636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CECA3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040C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54660A" w:tentative="1">
      <w:start w:val="1"/>
      <w:numFmt w:val="lowerLetter"/>
      <w:lvlText w:val="%2."/>
      <w:lvlJc w:val="left"/>
      <w:pPr>
        <w:ind w:left="1080" w:hanging="360"/>
      </w:pPr>
    </w:lvl>
    <w:lvl w:ilvl="2" w:tplc="1750C014" w:tentative="1">
      <w:start w:val="1"/>
      <w:numFmt w:val="lowerRoman"/>
      <w:lvlText w:val="%3."/>
      <w:lvlJc w:val="right"/>
      <w:pPr>
        <w:ind w:left="1800" w:hanging="180"/>
      </w:pPr>
    </w:lvl>
    <w:lvl w:ilvl="3" w:tplc="6214F844" w:tentative="1">
      <w:start w:val="1"/>
      <w:numFmt w:val="decimal"/>
      <w:lvlText w:val="%4."/>
      <w:lvlJc w:val="left"/>
      <w:pPr>
        <w:ind w:left="2520" w:hanging="360"/>
      </w:pPr>
    </w:lvl>
    <w:lvl w:ilvl="4" w:tplc="0C30DE24" w:tentative="1">
      <w:start w:val="1"/>
      <w:numFmt w:val="lowerLetter"/>
      <w:lvlText w:val="%5."/>
      <w:lvlJc w:val="left"/>
      <w:pPr>
        <w:ind w:left="3240" w:hanging="360"/>
      </w:pPr>
    </w:lvl>
    <w:lvl w:ilvl="5" w:tplc="CB7862D6" w:tentative="1">
      <w:start w:val="1"/>
      <w:numFmt w:val="lowerRoman"/>
      <w:lvlText w:val="%6."/>
      <w:lvlJc w:val="right"/>
      <w:pPr>
        <w:ind w:left="3960" w:hanging="180"/>
      </w:pPr>
    </w:lvl>
    <w:lvl w:ilvl="6" w:tplc="21565AD8" w:tentative="1">
      <w:start w:val="1"/>
      <w:numFmt w:val="decimal"/>
      <w:lvlText w:val="%7."/>
      <w:lvlJc w:val="left"/>
      <w:pPr>
        <w:ind w:left="4680" w:hanging="360"/>
      </w:pPr>
    </w:lvl>
    <w:lvl w:ilvl="7" w:tplc="95CEAD1C" w:tentative="1">
      <w:start w:val="1"/>
      <w:numFmt w:val="lowerLetter"/>
      <w:lvlText w:val="%8."/>
      <w:lvlJc w:val="left"/>
      <w:pPr>
        <w:ind w:left="5400" w:hanging="360"/>
      </w:pPr>
    </w:lvl>
    <w:lvl w:ilvl="8" w:tplc="7BC48E4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032750">
    <w:abstractNumId w:val="9"/>
  </w:num>
  <w:num w:numId="2" w16cid:durableId="941645481">
    <w:abstractNumId w:val="7"/>
  </w:num>
  <w:num w:numId="3" w16cid:durableId="1708414066">
    <w:abstractNumId w:val="6"/>
  </w:num>
  <w:num w:numId="4" w16cid:durableId="371273609">
    <w:abstractNumId w:val="5"/>
  </w:num>
  <w:num w:numId="5" w16cid:durableId="1493108165">
    <w:abstractNumId w:val="4"/>
  </w:num>
  <w:num w:numId="6" w16cid:durableId="1549761423">
    <w:abstractNumId w:val="12"/>
  </w:num>
  <w:num w:numId="7" w16cid:durableId="1805656434">
    <w:abstractNumId w:val="11"/>
  </w:num>
  <w:num w:numId="8" w16cid:durableId="1263881424">
    <w:abstractNumId w:val="10"/>
  </w:num>
  <w:num w:numId="9" w16cid:durableId="1261255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23245">
    <w:abstractNumId w:val="13"/>
  </w:num>
  <w:num w:numId="11" w16cid:durableId="118574705">
    <w:abstractNumId w:val="8"/>
  </w:num>
  <w:num w:numId="12" w16cid:durableId="2074768227">
    <w:abstractNumId w:val="3"/>
  </w:num>
  <w:num w:numId="13" w16cid:durableId="717120619">
    <w:abstractNumId w:val="2"/>
  </w:num>
  <w:num w:numId="14" w16cid:durableId="705955262">
    <w:abstractNumId w:val="1"/>
  </w:num>
  <w:num w:numId="15" w16cid:durableId="2141683618">
    <w:abstractNumId w:val="0"/>
  </w:num>
  <w:num w:numId="16" w16cid:durableId="16560341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360D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61C0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21C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782E"/>
    <w:rsid w:val="00AA332C"/>
    <w:rsid w:val="00AA6B9C"/>
    <w:rsid w:val="00AB3D96"/>
    <w:rsid w:val="00AC27F8"/>
    <w:rsid w:val="00AD3047"/>
    <w:rsid w:val="00AD469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F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58304a52-fb17-4d13-8802-8983ad2708de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3FD1-279E-4168-85C7-2973D611793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315</Words>
  <Characters>1755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2024-01-29T19:19:00Z</dcterms:created>
  <dcterms:modified xsi:type="dcterms:W3CDTF">2024-01-30T08:07:00Z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58304a52-fb17-4d13-8802-8983ad2708de</vt:lpwstr>
  </property>
  <property fmtid="{D5CDD505-2E9C-101B-9397-08002B2CF9AE}" pid="4" name="WTOCLASSIFICATION">
    <vt:lpwstr>WTO OFFICIAL</vt:lpwstr>
  </property>
</Properties>
</file>