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03B58B" w14:textId="77777777">
      <w:pPr>
        <w:pStyle w:val="Title"/>
      </w:pPr>
      <w:r w:rsidRPr="002F663C">
        <w:t>NOTIFICATION</w:t>
      </w:r>
    </w:p>
    <w:p w:rsidR="002F663C" w:rsidRPr="002F663C" w:rsidP="00DD3DD7" w14:paraId="55584B72" w14:textId="77777777">
      <w:pPr>
        <w:pStyle w:val="Title3"/>
      </w:pPr>
      <w:r w:rsidRPr="002F663C">
        <w:t>Addendum</w:t>
      </w:r>
    </w:p>
    <w:p w:rsidR="002F663C" w:rsidP="001E2E4A" w14:paraId="375325D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BE053C6" w14:textId="77777777">
      <w:pPr>
        <w:rPr>
          <w:rFonts w:eastAsia="Calibri" w:cs="Times New Roman"/>
        </w:rPr>
      </w:pPr>
    </w:p>
    <w:p w:rsidR="002F663C" w:rsidRPr="002F663C" w:rsidP="002F663C" w14:paraId="37FA872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11FD429" w14:textId="77777777">
      <w:pPr>
        <w:rPr>
          <w:rFonts w:eastAsia="Calibri" w:cs="Times New Roman"/>
        </w:rPr>
      </w:pPr>
    </w:p>
    <w:p w:rsidR="00C14444" w:rsidRPr="002F663C" w:rsidP="002F663C" w14:paraId="5D1AFF6F" w14:textId="77777777">
      <w:pPr>
        <w:rPr>
          <w:rFonts w:eastAsia="Calibri" w:cs="Times New Roman"/>
        </w:rPr>
      </w:pPr>
    </w:p>
    <w:p w:rsidR="002F663C" w:rsidRPr="002F663C" w:rsidP="002F663C" w14:paraId="6FC63DA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1008-4 "Soft cheese - part 4: </w:t>
      </w:r>
      <w:r w:rsidRPr="00022513">
        <w:rPr>
          <w:rFonts w:eastAsia="Calibri" w:cs="Times New Roman"/>
          <w:bCs/>
          <w:szCs w:val="18"/>
        </w:rPr>
        <w:t>karish</w:t>
      </w:r>
      <w:r w:rsidRPr="00022513">
        <w:rPr>
          <w:rFonts w:eastAsia="Calibri" w:cs="Times New Roman"/>
          <w:bCs/>
          <w:szCs w:val="18"/>
        </w:rPr>
        <w:t xml:space="preserve"> cheese"</w:t>
      </w:r>
    </w:p>
    <w:p w:rsidR="002F663C" w:rsidRPr="002F663C" w:rsidP="002F663C" w14:paraId="23384B4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5909D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AD606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EE89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DA77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1656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8CA9E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26A0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DCB9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19BA5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38DA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31CD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320D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32BB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6217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A461E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2E6B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F035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F6D13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11E8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19B9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F606B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EA84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9C2C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5AA2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01C40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3059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F805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F045B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FA8A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AEF98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4C015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A391C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1B7D3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code: 67.100.30) Cheese</w:t>
      </w:r>
    </w:p>
    <w:p w:rsidR="00C53BA0" w:rsidRPr="002F663C" w:rsidP="00B16ACF" w14:paraId="389F9A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Ministerial Decree No. 248/2025 (2 pages, in Arabic) that gives the producers and importers a six-month transitional period to abide by the Egyptian Standard ES 1008-4 "Soft cheese - part 4: </w:t>
      </w:r>
      <w:r w:rsidRPr="002F663C">
        <w:rPr>
          <w:rFonts w:eastAsia="Calibri" w:cs="Times New Roman"/>
          <w:szCs w:val="18"/>
        </w:rPr>
        <w:t>karish</w:t>
      </w:r>
      <w:r w:rsidRPr="002F663C">
        <w:rPr>
          <w:rFonts w:eastAsia="Calibri" w:cs="Times New Roman"/>
          <w:szCs w:val="18"/>
        </w:rPr>
        <w:t xml:space="preserve"> cheese " (12 pages, in Arabic).</w:t>
      </w:r>
    </w:p>
    <w:p w:rsidR="00C53BA0" w:rsidRPr="002F663C" w:rsidP="00B16ACF" w14:paraId="5DFA9D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 /2005 (11 pages, in Arabic) which was formerly notified in G/TBT/N/EGY/1 dated 14 December 2005, mandated among others the earlier version of this Egyptian Standard.</w:t>
      </w:r>
    </w:p>
    <w:p w:rsidR="00C53BA0" w:rsidRPr="002F663C" w:rsidP="00B16ACF" w14:paraId="727806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:rsidR="00C53BA0" w:rsidRPr="002F663C" w:rsidP="00B16ACF" w14:paraId="01909575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National Food Safety Authority Board of Directors Decision No. 1/2021 (the mandatory technical regulations of microbiological criteria for foodstuff and its amendments).</w:t>
      </w:r>
    </w:p>
    <w:p w:rsidR="00C53BA0" w:rsidRPr="002F663C" w:rsidP="00B16ACF" w14:paraId="22C25F1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ES 1008-4 /2005.</w:t>
      </w:r>
    </w:p>
    <w:p w:rsidR="00C53BA0" w:rsidRPr="002F663C" w:rsidP="00B16ACF" w14:paraId="15C657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C53BA0" w:rsidRPr="002F663C" w:rsidP="00B16ACF" w14:paraId="750D7D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2025.</w:t>
      </w:r>
    </w:p>
    <w:p w:rsidR="00C53BA0" w:rsidRPr="002F663C" w:rsidP="00B16ACF" w14:paraId="219026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C53BA0" w:rsidRPr="002F663C" w:rsidP="00B16ACF" w14:paraId="321B41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53BA0" w:rsidRPr="002F663C" w:rsidP="00B16ACF" w14:paraId="5AA135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– Egypt</w:t>
      </w:r>
    </w:p>
    <w:p w:rsidR="00C53BA0" w:rsidRPr="003079BB" w:rsidP="00B16ACF" w14:paraId="759A692A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3079BB">
        <w:rPr>
          <w:rFonts w:eastAsia="Calibri" w:cs="Times New Roman"/>
          <w:szCs w:val="18"/>
          <w:lang w:val="fr-CH"/>
        </w:rPr>
        <w:t xml:space="preserve">E-mail: </w:t>
      </w:r>
      <w:hyperlink r:id="rId7" w:history="1">
        <w:r w:rsidRPr="003079BB">
          <w:rPr>
            <w:rFonts w:eastAsia="Calibri" w:cs="Times New Roman"/>
            <w:color w:val="0000FF"/>
            <w:szCs w:val="18"/>
            <w:u w:val="single"/>
            <w:lang w:val="fr-CH"/>
          </w:rPr>
          <w:t>eos@idsc.net.eg</w:t>
        </w:r>
      </w:hyperlink>
      <w:r w:rsidRPr="003079BB">
        <w:rPr>
          <w:rFonts w:eastAsia="Calibri" w:cs="Times New Roman"/>
          <w:szCs w:val="18"/>
          <w:lang w:val="fr-CH"/>
        </w:rPr>
        <w:t>/</w:t>
      </w:r>
      <w:hyperlink r:id="rId8" w:history="1">
        <w:r w:rsidRPr="003079BB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C53BA0" w:rsidRPr="003079BB" w:rsidP="00B16ACF" w14:paraId="3FC17315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3079BB">
        <w:rPr>
          <w:rFonts w:eastAsia="Calibri" w:cs="Times New Roman"/>
          <w:szCs w:val="18"/>
          <w:lang w:val="fr-CH"/>
        </w:rPr>
        <w:t xml:space="preserve">Website: </w:t>
      </w:r>
      <w:hyperlink r:id="rId9" w:history="1">
        <w:r w:rsidRPr="003079BB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C53BA0" w:rsidRPr="003079BB" w:rsidP="00B16ACF" w14:paraId="7B68CC29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3079BB">
        <w:rPr>
          <w:rFonts w:eastAsia="Calibri" w:cs="Times New Roman"/>
          <w:szCs w:val="18"/>
          <w:lang w:val="fr-CH"/>
        </w:rPr>
        <w:t>Tel : + (202) 22845528</w:t>
      </w:r>
    </w:p>
    <w:p w:rsidR="00C53BA0" w:rsidRPr="003079BB" w:rsidP="00B16ACF" w14:paraId="7E6D316F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3079BB">
        <w:rPr>
          <w:rFonts w:eastAsia="Calibri" w:cs="Times New Roman"/>
          <w:szCs w:val="18"/>
          <w:lang w:val="fr-CH"/>
        </w:rPr>
        <w:t>Fax : + (202) 22845504</w:t>
      </w:r>
    </w:p>
    <w:p w:rsidR="006C5A96" w:rsidP="006C5A96" w14:paraId="3E0E68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DC6B2C" w14:textId="77777777">
      <w:pPr>
        <w:jc w:val="center"/>
        <w:rPr>
          <w:b/>
        </w:rPr>
      </w:pPr>
    </w:p>
    <w:p w:rsidR="00A1565D" w:rsidP="003971FF" w14:paraId="2808425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9ACD0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E8039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DC3097" w14:textId="77777777">
      <w:r>
        <w:separator/>
      </w:r>
    </w:p>
  </w:footnote>
  <w:footnote w:type="continuationSeparator" w:id="1">
    <w:p w:rsidR="004D3A6A" w:rsidP="00ED54E0" w14:paraId="75BB4B66" w14:textId="77777777">
      <w:r>
        <w:continuationSeparator/>
      </w:r>
    </w:p>
  </w:footnote>
  <w:footnote w:id="2">
    <w:p w:rsidR="007F6EA2" w14:paraId="28343BF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538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96AA6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8EF0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A599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D3A5D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G/TBT/N/EGY/1/Add.32</w:t>
    </w:r>
    <w:bookmarkEnd w:id="3"/>
  </w:p>
  <w:p w:rsidR="00DD3DD7" w:rsidRPr="00DD3DD7" w:rsidP="00DD3DD7" w14:paraId="23167D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D815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BBA0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B594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810F8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3D0A0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F6D04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FD2F0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011E5E" w14:textId="77777777">
          <w:pPr>
            <w:jc w:val="right"/>
            <w:rPr>
              <w:b/>
              <w:szCs w:val="16"/>
            </w:rPr>
          </w:pPr>
        </w:p>
      </w:tc>
    </w:tr>
    <w:tr w14:paraId="2254BD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A1A6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979E9D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G/TBT/N/EGY/1/Add.32</w:t>
          </w:r>
          <w:bookmarkEnd w:id="4"/>
        </w:p>
        <w:p w:rsidR="00C14444" w:rsidRPr="00C14444" w:rsidP="00C14444" w14:paraId="650C4234" w14:textId="77777777">
          <w:pPr>
            <w:jc w:val="center"/>
            <w:rPr>
              <w:szCs w:val="16"/>
            </w:rPr>
          </w:pPr>
        </w:p>
      </w:tc>
    </w:tr>
    <w:tr w14:paraId="6DB24F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E669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5FC26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7A09772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C9BDAC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2615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046A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2C597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71563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7561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9345093">
    <w:abstractNumId w:val="9"/>
  </w:num>
  <w:num w:numId="2" w16cid:durableId="30308388">
    <w:abstractNumId w:val="7"/>
  </w:num>
  <w:num w:numId="3" w16cid:durableId="2061710502">
    <w:abstractNumId w:val="6"/>
  </w:num>
  <w:num w:numId="4" w16cid:durableId="1755395161">
    <w:abstractNumId w:val="5"/>
  </w:num>
  <w:num w:numId="5" w16cid:durableId="829443610">
    <w:abstractNumId w:val="4"/>
  </w:num>
  <w:num w:numId="6" w16cid:durableId="1886982804">
    <w:abstractNumId w:val="12"/>
  </w:num>
  <w:num w:numId="7" w16cid:durableId="1018117901">
    <w:abstractNumId w:val="11"/>
  </w:num>
  <w:num w:numId="8" w16cid:durableId="48384092">
    <w:abstractNumId w:val="10"/>
  </w:num>
  <w:num w:numId="9" w16cid:durableId="2001427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3904180">
    <w:abstractNumId w:val="13"/>
  </w:num>
  <w:num w:numId="11" w16cid:durableId="301276674">
    <w:abstractNumId w:val="8"/>
  </w:num>
  <w:num w:numId="12" w16cid:durableId="2633429">
    <w:abstractNumId w:val="3"/>
  </w:num>
  <w:num w:numId="13" w16cid:durableId="2069457443">
    <w:abstractNumId w:val="2"/>
  </w:num>
  <w:num w:numId="14" w16cid:durableId="1067148828">
    <w:abstractNumId w:val="1"/>
  </w:num>
  <w:num w:numId="15" w16cid:durableId="898827598">
    <w:abstractNumId w:val="0"/>
  </w:num>
  <w:num w:numId="16" w16cid:durableId="16707131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6320559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449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79BB"/>
    <w:rsid w:val="003156C6"/>
    <w:rsid w:val="003248E5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2EC7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3BA0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15EA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3A5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E26D9F-213B-44C6-9087-F0CA82C6FE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341</Words>
  <Characters>1900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2019-10-23T07:32:00Z</cp:lastPrinted>
  <dcterms:created xsi:type="dcterms:W3CDTF">2025-09-19T07:54:00Z</dcterms:created>
  <dcterms:modified xsi:type="dcterms:W3CDTF">2025-09-19T08:07:00Z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