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607A" w14:textId="77777777" w:rsidR="002D78C9" w:rsidRDefault="00227EB2" w:rsidP="00DD3DD7">
      <w:pPr>
        <w:pStyle w:val="Titre"/>
      </w:pPr>
      <w:r w:rsidRPr="002F663C">
        <w:t>NOTIFICATION</w:t>
      </w:r>
    </w:p>
    <w:p w14:paraId="062AD38F" w14:textId="77777777" w:rsidR="002F663C" w:rsidRPr="002F663C" w:rsidRDefault="00227EB2" w:rsidP="00DD3DD7">
      <w:pPr>
        <w:pStyle w:val="Title3"/>
      </w:pPr>
      <w:r w:rsidRPr="002F663C">
        <w:t>Addendum</w:t>
      </w:r>
    </w:p>
    <w:p w14:paraId="3402C102" w14:textId="77777777" w:rsidR="002F663C" w:rsidRDefault="00227EB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68B33C12" w14:textId="77777777" w:rsidR="001E2E4A" w:rsidRPr="002F663C" w:rsidRDefault="001E2E4A" w:rsidP="001E2E4A">
      <w:pPr>
        <w:rPr>
          <w:rFonts w:eastAsia="Calibri" w:cs="Times New Roman"/>
        </w:rPr>
      </w:pPr>
    </w:p>
    <w:p w14:paraId="3F147048" w14:textId="77777777" w:rsidR="002F663C" w:rsidRPr="002F663C" w:rsidRDefault="00227EB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E2449A9" w14:textId="77777777" w:rsidR="002F663C" w:rsidRDefault="002F663C" w:rsidP="002F663C">
      <w:pPr>
        <w:rPr>
          <w:rFonts w:eastAsia="Calibri" w:cs="Times New Roman"/>
        </w:rPr>
      </w:pPr>
    </w:p>
    <w:p w14:paraId="212A8128" w14:textId="77777777" w:rsidR="00C14444" w:rsidRPr="002F663C" w:rsidRDefault="00C14444" w:rsidP="002F663C">
      <w:pPr>
        <w:rPr>
          <w:rFonts w:eastAsia="Calibri" w:cs="Times New Roman"/>
        </w:rPr>
      </w:pPr>
    </w:p>
    <w:p w14:paraId="76A9AE2D" w14:textId="77777777" w:rsidR="002F663C" w:rsidRPr="002F663C" w:rsidRDefault="00227EB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3-15 for "processed feed and raw feed materials part: 15 - green fodder feed stuff "</w:t>
      </w:r>
    </w:p>
    <w:p w14:paraId="668BDB9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4D3D" w14:paraId="71E4AAB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74621D" w14:textId="77777777" w:rsidR="002F663C" w:rsidRPr="002F663C" w:rsidRDefault="00227EB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4D3D" w14:paraId="799A6E60" w14:textId="77777777" w:rsidTr="00E9471B">
        <w:tc>
          <w:tcPr>
            <w:tcW w:w="851" w:type="dxa"/>
            <w:shd w:val="clear" w:color="auto" w:fill="auto"/>
          </w:tcPr>
          <w:p w14:paraId="6C76AA9D" w14:textId="77777777" w:rsidR="002F663C" w:rsidRPr="00711F9C" w:rsidRDefault="00227E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7C2B6B" w14:textId="77777777" w:rsidR="002F663C" w:rsidRPr="002F663C" w:rsidRDefault="00227E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34D3D" w14:paraId="09A11FD8" w14:textId="77777777" w:rsidTr="00E9471B">
        <w:tc>
          <w:tcPr>
            <w:tcW w:w="851" w:type="dxa"/>
            <w:shd w:val="clear" w:color="auto" w:fill="auto"/>
          </w:tcPr>
          <w:p w14:paraId="34895628" w14:textId="77777777" w:rsidR="002F663C" w:rsidRPr="00711F9C" w:rsidRDefault="00227E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3BB0AFC" w14:textId="77777777" w:rsidR="002F663C" w:rsidRPr="002F663C" w:rsidRDefault="00227E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234D3D" w14:paraId="75F1EB2B" w14:textId="77777777" w:rsidTr="00E9471B">
        <w:tc>
          <w:tcPr>
            <w:tcW w:w="851" w:type="dxa"/>
            <w:shd w:val="clear" w:color="auto" w:fill="auto"/>
          </w:tcPr>
          <w:p w14:paraId="054F6116" w14:textId="77777777" w:rsidR="002F663C" w:rsidRPr="00711F9C" w:rsidRDefault="00227E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14C44A2" w14:textId="77777777" w:rsidR="002F663C" w:rsidRPr="002F663C" w:rsidRDefault="00227E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34D3D" w14:paraId="096767A2" w14:textId="77777777" w:rsidTr="00E9471B">
        <w:tc>
          <w:tcPr>
            <w:tcW w:w="851" w:type="dxa"/>
            <w:shd w:val="clear" w:color="auto" w:fill="auto"/>
          </w:tcPr>
          <w:p w14:paraId="5CD7B52C" w14:textId="77777777" w:rsidR="002F663C" w:rsidRPr="00711F9C" w:rsidRDefault="00227E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A4E5032" w14:textId="77777777" w:rsidR="002F663C" w:rsidRPr="002F663C" w:rsidRDefault="00227E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234D3D" w14:paraId="02C87A9C" w14:textId="77777777" w:rsidTr="00E9471B">
        <w:tc>
          <w:tcPr>
            <w:tcW w:w="851" w:type="dxa"/>
            <w:shd w:val="clear" w:color="auto" w:fill="auto"/>
          </w:tcPr>
          <w:p w14:paraId="5EFF60AE" w14:textId="77777777" w:rsidR="002F663C" w:rsidRPr="00711F9C" w:rsidRDefault="00227E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2CE136" w14:textId="77777777" w:rsidR="002F663C" w:rsidRPr="002F663C" w:rsidRDefault="00227E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34D3D" w14:paraId="3E281C2B" w14:textId="77777777" w:rsidTr="00E9471B">
        <w:tc>
          <w:tcPr>
            <w:tcW w:w="851" w:type="dxa"/>
            <w:shd w:val="clear" w:color="auto" w:fill="auto"/>
          </w:tcPr>
          <w:p w14:paraId="601469AB" w14:textId="77777777" w:rsidR="002F663C" w:rsidRPr="00711F9C" w:rsidRDefault="00227E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26AB67" w14:textId="77777777" w:rsidR="002F663C" w:rsidRPr="002F663C" w:rsidRDefault="00227E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88A5694" w14:textId="77777777" w:rsidR="002F663C" w:rsidRPr="002F663C" w:rsidRDefault="00227EB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34D3D" w14:paraId="4AA54430" w14:textId="77777777" w:rsidTr="00E9471B">
        <w:tc>
          <w:tcPr>
            <w:tcW w:w="851" w:type="dxa"/>
            <w:shd w:val="clear" w:color="auto" w:fill="auto"/>
          </w:tcPr>
          <w:p w14:paraId="23CD8480" w14:textId="77777777" w:rsidR="002F663C" w:rsidRPr="00711F9C" w:rsidRDefault="00227E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E60E50A" w14:textId="77777777" w:rsidR="002F663C" w:rsidRPr="002F663C" w:rsidRDefault="00227E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63F6F80" w14:textId="77777777" w:rsidR="002F663C" w:rsidRPr="002F663C" w:rsidRDefault="00227EB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34D3D" w14:paraId="5C5C2DA5" w14:textId="77777777" w:rsidTr="00E9471B">
        <w:tc>
          <w:tcPr>
            <w:tcW w:w="851" w:type="dxa"/>
            <w:shd w:val="clear" w:color="auto" w:fill="auto"/>
          </w:tcPr>
          <w:p w14:paraId="4135B23D" w14:textId="77777777" w:rsidR="002F663C" w:rsidRPr="00711F9C" w:rsidRDefault="00227E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03AEF8" w14:textId="77777777" w:rsidR="002F663C" w:rsidRPr="002F663C" w:rsidRDefault="00227EB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34D3D" w14:paraId="0856B40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74FECB4" w14:textId="77777777" w:rsidR="002F663C" w:rsidRPr="00711F9C" w:rsidRDefault="00227E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38A675" w14:textId="77777777" w:rsidR="002F663C" w:rsidRPr="002F663C" w:rsidRDefault="00227E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144CB4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7383E9C" w14:textId="77777777" w:rsidR="003971FF" w:rsidRPr="007F6EA2" w:rsidRDefault="00227EB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65.120) Animal feeding stuffs.</w:t>
      </w:r>
    </w:p>
    <w:p w14:paraId="53C6C741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No.447/2024 (2 pages, in Arabic) that gives the producers and importers a six-month transitional period to abide by the Egyptian Standard ES 3-15 "processed feed and raw feed materials part: 15 - green fodder feed stuff "(10 pages, in Arabic).</w:t>
      </w:r>
    </w:p>
    <w:p w14:paraId="0BD6F317" w14:textId="598A10CB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Ministerial Decree No. 130 /2005 (11 pages in Arabic) which was formerly notified in </w:t>
      </w:r>
      <w:hyperlink r:id="rId9" w:history="1">
        <w:r w:rsidRPr="00227EB2">
          <w:rPr>
            <w:rStyle w:val="Lienhypertexte"/>
            <w:rFonts w:eastAsia="Calibri" w:cs="Times New Roman"/>
            <w:szCs w:val="18"/>
          </w:rPr>
          <w:t>G/TBT/N/</w:t>
        </w:r>
        <w:proofErr w:type="spellStart"/>
        <w:r w:rsidRPr="00227EB2">
          <w:rPr>
            <w:rStyle w:val="Lienhypertexte"/>
            <w:rFonts w:eastAsia="Calibri" w:cs="Times New Roman"/>
            <w:szCs w:val="18"/>
          </w:rPr>
          <w:t>EGY</w:t>
        </w:r>
        <w:proofErr w:type="spellEnd"/>
        <w:r w:rsidRPr="00227EB2">
          <w:rPr>
            <w:rStyle w:val="Lienhypertexte"/>
            <w:rFonts w:eastAsia="Calibri" w:cs="Times New Roman"/>
            <w:szCs w:val="18"/>
          </w:rPr>
          <w:t>/1</w:t>
        </w:r>
      </w:hyperlink>
      <w:r w:rsidRPr="002F663C">
        <w:rPr>
          <w:rFonts w:eastAsia="Calibri" w:cs="Times New Roman"/>
          <w:szCs w:val="18"/>
        </w:rPr>
        <w:t xml:space="preserve"> dated 14 Dec 2005, mandated among others the earlier version of this Egyptian Standard.</w:t>
      </w:r>
    </w:p>
    <w:p w14:paraId="5038711A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with:</w:t>
      </w:r>
    </w:p>
    <w:p w14:paraId="2057D1AE" w14:textId="77777777" w:rsidR="00E4096E" w:rsidRPr="002F663C" w:rsidRDefault="00227EB2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Ministerial Resolution of the Ministry of Agriculture 1498/1996 regarding the regulation, manufacture, circulation and control of feed.).</w:t>
      </w:r>
    </w:p>
    <w:p w14:paraId="6413D4E1" w14:textId="77777777" w:rsidR="00E4096E" w:rsidRPr="002F663C" w:rsidRDefault="00227EB2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Animal Nutrition Book (Animal Production Research Institute)</w:t>
      </w:r>
    </w:p>
    <w:p w14:paraId="67DA9F51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491ECFA0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3E1007DD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080A81DB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6245680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– Egypt</w:t>
      </w:r>
    </w:p>
    <w:p w14:paraId="0B1718DC" w14:textId="77777777" w:rsidR="00E4096E" w:rsidRPr="00227EB2" w:rsidRDefault="00227EB2" w:rsidP="00B16ACF">
      <w:pPr>
        <w:spacing w:before="120" w:after="120"/>
        <w:rPr>
          <w:rFonts w:eastAsia="Calibri" w:cs="Times New Roman"/>
          <w:szCs w:val="18"/>
          <w:lang w:val="pt-PT"/>
        </w:rPr>
      </w:pPr>
      <w:r w:rsidRPr="00227EB2">
        <w:rPr>
          <w:rFonts w:eastAsia="Calibri" w:cs="Times New Roman"/>
          <w:szCs w:val="18"/>
          <w:lang w:val="pt-PT"/>
        </w:rPr>
        <w:t xml:space="preserve">E-mail: </w:t>
      </w:r>
      <w:hyperlink r:id="rId10" w:history="1">
        <w:r w:rsidRPr="00227EB2">
          <w:rPr>
            <w:rFonts w:eastAsia="Calibri" w:cs="Times New Roman"/>
            <w:color w:val="0000FF"/>
            <w:szCs w:val="18"/>
            <w:u w:val="single"/>
            <w:lang w:val="pt-PT"/>
          </w:rPr>
          <w:t>eos@idsc.net.eg</w:t>
        </w:r>
      </w:hyperlink>
      <w:r w:rsidRPr="00227EB2">
        <w:rPr>
          <w:rFonts w:eastAsia="Calibri" w:cs="Times New Roman"/>
          <w:szCs w:val="18"/>
          <w:lang w:val="pt-PT"/>
        </w:rPr>
        <w:t>/</w:t>
      </w:r>
      <w:hyperlink r:id="rId11" w:history="1">
        <w:r w:rsidRPr="00227EB2">
          <w:rPr>
            <w:rFonts w:eastAsia="Calibri" w:cs="Times New Roman"/>
            <w:color w:val="0000FF"/>
            <w:szCs w:val="18"/>
            <w:u w:val="single"/>
            <w:lang w:val="pt-PT"/>
          </w:rPr>
          <w:t>eos.tbt@eos.org.eg</w:t>
        </w:r>
      </w:hyperlink>
    </w:p>
    <w:p w14:paraId="102177C8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EFCEE8C" w14:textId="77777777" w:rsidR="00E4096E" w:rsidRPr="002F663C" w:rsidRDefault="00227EB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</w:p>
    <w:p w14:paraId="78586838" w14:textId="77777777" w:rsidR="006C5A96" w:rsidRDefault="00227EB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2A313D1" w14:textId="77777777" w:rsidR="004D4D19" w:rsidRDefault="004D4D19" w:rsidP="007F38C2">
      <w:pPr>
        <w:jc w:val="center"/>
        <w:rPr>
          <w:b/>
        </w:rPr>
      </w:pPr>
    </w:p>
    <w:p w14:paraId="753C334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FAB2" w14:textId="77777777" w:rsidR="00227EB2" w:rsidRDefault="00227EB2">
      <w:r>
        <w:separator/>
      </w:r>
    </w:p>
  </w:endnote>
  <w:endnote w:type="continuationSeparator" w:id="0">
    <w:p w14:paraId="2E6DF307" w14:textId="77777777" w:rsidR="00227EB2" w:rsidRDefault="0022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96BC" w14:textId="77777777" w:rsidR="00544326" w:rsidRPr="00DD3DD7" w:rsidRDefault="00227EB2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BEF4" w14:textId="77777777" w:rsidR="00544326" w:rsidRPr="00DD3DD7" w:rsidRDefault="00227EB2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6143" w14:textId="77777777" w:rsidR="004D3A6A" w:rsidRDefault="00227EB2" w:rsidP="00ED54E0">
      <w:r>
        <w:separator/>
      </w:r>
    </w:p>
  </w:footnote>
  <w:footnote w:type="continuationSeparator" w:id="0">
    <w:p w14:paraId="4AAC54F3" w14:textId="77777777" w:rsidR="004D3A6A" w:rsidRDefault="00227EB2" w:rsidP="00ED54E0">
      <w:r>
        <w:continuationSeparator/>
      </w:r>
    </w:p>
  </w:footnote>
  <w:footnote w:id="1">
    <w:p w14:paraId="1AECB034" w14:textId="77777777" w:rsidR="007F6EA2" w:rsidRDefault="00227EB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A02A" w14:textId="77777777" w:rsidR="00DD3DD7" w:rsidRDefault="00227EB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45956DC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65E31A" w14:textId="77777777" w:rsidR="00DD3DD7" w:rsidRPr="00DD3DD7" w:rsidRDefault="00227EB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9C64A9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E94D" w14:textId="77777777" w:rsidR="00DD3DD7" w:rsidRPr="00DD3DD7" w:rsidRDefault="00227EB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G/TBT/N/EGY/1/Add.26</w:t>
    </w:r>
    <w:bookmarkEnd w:id="3"/>
  </w:p>
  <w:p w14:paraId="25F60DC2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7A9CB2" w14:textId="77777777" w:rsidR="00DD3DD7" w:rsidRPr="00DD3DD7" w:rsidRDefault="00227EB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9DA54F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4D3D" w14:paraId="4ABCB73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DF50C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2B99EB" w14:textId="77777777" w:rsidR="00ED54E0" w:rsidRPr="00182B84" w:rsidRDefault="00227EB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4D3D" w14:paraId="20E3C8A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CDB9EF" w14:textId="77777777" w:rsidR="00ED54E0" w:rsidRPr="00182B84" w:rsidRDefault="00227EB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660920" wp14:editId="6B78F8C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0717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62D07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4D3D" w14:paraId="029ACF6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96B38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72D0C1" w14:textId="77777777" w:rsidR="00DD3DD7" w:rsidRPr="002F663C" w:rsidRDefault="00227EB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G/TBT/N/EGY/1/Add.26</w:t>
          </w:r>
          <w:bookmarkEnd w:id="4"/>
        </w:p>
        <w:p w14:paraId="44BF869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34D3D" w14:paraId="2260BC6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12A07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A3DCF7" w14:textId="52686043" w:rsidR="00ED54E0" w:rsidRPr="00182B84" w:rsidRDefault="00227EB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234D3D" w14:paraId="5CA6261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277275" w14:textId="49ADF9E0" w:rsidR="00ED54E0" w:rsidRPr="00182B84" w:rsidRDefault="00227EB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060C60">
            <w:rPr>
              <w:rFonts w:eastAsia="Calibri" w:cs="Times New Roman"/>
              <w:color w:val="FF0000"/>
              <w:szCs w:val="16"/>
            </w:rPr>
            <w:t>-7010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5EEC90" w14:textId="77777777" w:rsidR="00ED54E0" w:rsidRPr="00182B84" w:rsidRDefault="00227EB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4D3D" w14:paraId="56669B7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10B2D2" w14:textId="77777777" w:rsidR="00ED54E0" w:rsidRPr="00182B84" w:rsidRDefault="00227EB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A91A66" w14:textId="77777777" w:rsidR="00ED54E0" w:rsidRPr="00182B84" w:rsidRDefault="00227EB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967DB7C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462F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0056D2" w:tentative="1">
      <w:start w:val="1"/>
      <w:numFmt w:val="lowerLetter"/>
      <w:lvlText w:val="%2."/>
      <w:lvlJc w:val="left"/>
      <w:pPr>
        <w:ind w:left="1080" w:hanging="360"/>
      </w:pPr>
    </w:lvl>
    <w:lvl w:ilvl="2" w:tplc="1546801C" w:tentative="1">
      <w:start w:val="1"/>
      <w:numFmt w:val="lowerRoman"/>
      <w:lvlText w:val="%3."/>
      <w:lvlJc w:val="right"/>
      <w:pPr>
        <w:ind w:left="1800" w:hanging="180"/>
      </w:pPr>
    </w:lvl>
    <w:lvl w:ilvl="3" w:tplc="5B44C648" w:tentative="1">
      <w:start w:val="1"/>
      <w:numFmt w:val="decimal"/>
      <w:lvlText w:val="%4."/>
      <w:lvlJc w:val="left"/>
      <w:pPr>
        <w:ind w:left="2520" w:hanging="360"/>
      </w:pPr>
    </w:lvl>
    <w:lvl w:ilvl="4" w:tplc="6B1A3060" w:tentative="1">
      <w:start w:val="1"/>
      <w:numFmt w:val="lowerLetter"/>
      <w:lvlText w:val="%5."/>
      <w:lvlJc w:val="left"/>
      <w:pPr>
        <w:ind w:left="3240" w:hanging="360"/>
      </w:pPr>
    </w:lvl>
    <w:lvl w:ilvl="5" w:tplc="2F16D060" w:tentative="1">
      <w:start w:val="1"/>
      <w:numFmt w:val="lowerRoman"/>
      <w:lvlText w:val="%6."/>
      <w:lvlJc w:val="right"/>
      <w:pPr>
        <w:ind w:left="3960" w:hanging="180"/>
      </w:pPr>
    </w:lvl>
    <w:lvl w:ilvl="6" w:tplc="7F36A612" w:tentative="1">
      <w:start w:val="1"/>
      <w:numFmt w:val="decimal"/>
      <w:lvlText w:val="%7."/>
      <w:lvlJc w:val="left"/>
      <w:pPr>
        <w:ind w:left="4680" w:hanging="360"/>
      </w:pPr>
    </w:lvl>
    <w:lvl w:ilvl="7" w:tplc="79DEB50E" w:tentative="1">
      <w:start w:val="1"/>
      <w:numFmt w:val="lowerLetter"/>
      <w:lvlText w:val="%8."/>
      <w:lvlJc w:val="left"/>
      <w:pPr>
        <w:ind w:left="5400" w:hanging="360"/>
      </w:pPr>
    </w:lvl>
    <w:lvl w:ilvl="8" w:tplc="8C02A3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8AC5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5C7F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8CE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A4C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44C3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860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AAE5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38B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F26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63340266">
    <w:abstractNumId w:val="9"/>
  </w:num>
  <w:num w:numId="2" w16cid:durableId="1777749068">
    <w:abstractNumId w:val="7"/>
  </w:num>
  <w:num w:numId="3" w16cid:durableId="1495484880">
    <w:abstractNumId w:val="6"/>
  </w:num>
  <w:num w:numId="4" w16cid:durableId="346030487">
    <w:abstractNumId w:val="5"/>
  </w:num>
  <w:num w:numId="5" w16cid:durableId="1109272830">
    <w:abstractNumId w:val="4"/>
  </w:num>
  <w:num w:numId="6" w16cid:durableId="1409155382">
    <w:abstractNumId w:val="12"/>
  </w:num>
  <w:num w:numId="7" w16cid:durableId="597982286">
    <w:abstractNumId w:val="11"/>
  </w:num>
  <w:num w:numId="8" w16cid:durableId="723217373">
    <w:abstractNumId w:val="10"/>
  </w:num>
  <w:num w:numId="9" w16cid:durableId="2071463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764858">
    <w:abstractNumId w:val="13"/>
  </w:num>
  <w:num w:numId="11" w16cid:durableId="915170893">
    <w:abstractNumId w:val="8"/>
  </w:num>
  <w:num w:numId="12" w16cid:durableId="958880013">
    <w:abstractNumId w:val="3"/>
  </w:num>
  <w:num w:numId="13" w16cid:durableId="318194893">
    <w:abstractNumId w:val="2"/>
  </w:num>
  <w:num w:numId="14" w16cid:durableId="141898816">
    <w:abstractNumId w:val="1"/>
  </w:num>
  <w:num w:numId="15" w16cid:durableId="1701122978">
    <w:abstractNumId w:val="0"/>
  </w:num>
  <w:num w:numId="16" w16cid:durableId="61783720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973707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0C60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7EB2"/>
    <w:rsid w:val="00233408"/>
    <w:rsid w:val="00234D3D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096E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4ED0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8B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Mentionnonrsolue">
    <w:name w:val="Unresolved Mention"/>
    <w:basedOn w:val="Policepardfaut"/>
    <w:uiPriority w:val="99"/>
    <w:rsid w:val="00227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SS/directdoc.aspx?filename=Q:/G/Tbtn05/EGY1.pdf&amp;Open=True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2F86-9C46-4B8E-8E03-98BA2DC18B3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2024-10-09T09:58:00Z</dcterms:created>
  <dcterms:modified xsi:type="dcterms:W3CDTF">2024-10-09T10:14:00Z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