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8FD11C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9A057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FA00D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A35E47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208BAE0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64248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3E27C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87E3F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035710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EB517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A03D2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Non-alcoholic beverages (excl. water, fruit or vegetable juices, milk and beer) (HS code(s): 220299); Non-alcoholic beverages (ICS code(s): 67.160.20)</w:t>
            </w:r>
          </w:p>
        </w:tc>
      </w:tr>
      <w:tr w14:paraId="3A925A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32504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3ECCB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340A4A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1F8A30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6C687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A67A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BC323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12 (4156), Flavoured drink in solid form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:rsidR="00EA4725" w:rsidRPr="00441372" w:rsidP="00441372" w14:paraId="3ADEF76B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https://members.wto.org/crnattachments/2026/SPS/TZA/26_01365_00_e.pdf</w:t>
              </w:r>
            </w:hyperlink>
          </w:p>
        </w:tc>
      </w:tr>
      <w:tr w14:paraId="0C74965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4487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087B5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requirements, sampling and test methods for flavoured drink in solid form containing nutritive sweeteners intended for human consumption as a ready-to-drink beverage after reconstitution with potable water.</w:t>
            </w:r>
          </w:p>
          <w:p w:rsidR="00AF1FA7" w:rsidRPr="0065690F" w:rsidP="00441372" w14:paraId="217123BC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23A6FC5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B7BC6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C2A0F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30CA7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2AE41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7CAAA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9AADAB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A96BFA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44469E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F9F87C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628B45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29C09D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73122B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34867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B0631" w14:paraId="1787C8B2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B0631" w14:paraId="4F2B1C26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AF1FA7" w:rsidRPr="0065690F" w:rsidP="002B0631" w14:paraId="43E3B33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AF1FA7" w:rsidRPr="0065690F" w:rsidP="002B0631" w14:paraId="115F6E3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AF1FA7" w:rsidRPr="0065690F" w:rsidP="002B0631" w14:paraId="151526E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101, Refined sugar — Specification</w:t>
            </w:r>
          </w:p>
          <w:p w:rsidR="00AF1FA7" w:rsidRPr="0065690F" w:rsidP="002B0631" w14:paraId="67813DD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and manufacturing units - Code of hygiene -General</w:t>
            </w:r>
          </w:p>
          <w:p w:rsidR="00AF1FA7" w:rsidRPr="0065690F" w:rsidP="002B0631" w14:paraId="642EFCA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118, Microbiology of food and animal feeding stuffs — Horizontal method for enumeration of microorganisms-colony-count technique at 30 °C</w:t>
            </w:r>
          </w:p>
          <w:p w:rsidR="00AF1FA7" w:rsidRPr="0065690F" w:rsidP="002B0631" w14:paraId="799EB94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119, Microbiology of food and animal feeding stuffs — Horizontal method for detection and enumeration of coliforms — Most probable number technique (MPN)</w:t>
            </w:r>
          </w:p>
          <w:p w:rsidR="00AF1FA7" w:rsidRPr="0065690F" w:rsidP="002B0631" w14:paraId="5936BE3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125-2, Microbiology of food and animal feeding stuffs –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– Part 2: Technique using rabbit plasma fibrinogen agar medium</w:t>
            </w:r>
          </w:p>
          <w:p w:rsidR="00AF1FA7" w:rsidRPr="0065690F" w:rsidP="002B0631" w14:paraId="242D4EA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131, Microbiology of food and animal feeding stuff ― General guidance for enumeration of yeasts and moulds — Colony Count technique at 25 °C</w:t>
            </w:r>
          </w:p>
          <w:p w:rsidR="00AF1FA7" w:rsidRPr="0065690F" w:rsidP="002B0631" w14:paraId="792E44D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163, Fresh fruits and vegetable products — Methods of sampling and tests</w:t>
            </w:r>
          </w:p>
          <w:p w:rsidR="00AF1FA7" w:rsidRPr="0065690F" w:rsidP="002B0631" w14:paraId="7F14ABF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spectrophotometric method for determination of lead in food and food stuffs</w:t>
            </w:r>
          </w:p>
          <w:p w:rsidR="00AF1FA7" w:rsidRPr="0065690F" w:rsidP="002B0631" w14:paraId="571659A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Labelling of pre-packaged foods — General requirements</w:t>
            </w:r>
          </w:p>
          <w:p w:rsidR="00AF1FA7" w:rsidRPr="0065690F" w:rsidP="002B0631" w14:paraId="0F795E2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585, Ready to drink non-carbonated non-alcoholic beverage ― Specification</w:t>
            </w:r>
          </w:p>
          <w:p w:rsidR="00AF1FA7" w:rsidRPr="0065690F" w:rsidP="002B0631" w14:paraId="3E1E419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789, Potable water — Specification</w:t>
            </w:r>
          </w:p>
          <w:p w:rsidR="00AF1FA7" w:rsidRPr="0065690F" w:rsidP="002B0631" w14:paraId="29C6C02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1318, Spices and condiments — Determination of moisture content — Entrainment method</w:t>
            </w:r>
          </w:p>
          <w:p w:rsidR="00AF1FA7" w:rsidRPr="0065690F" w:rsidP="002B0631" w14:paraId="48C7706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1491, Fruits and vegetables — Determination of pH</w:t>
            </w:r>
          </w:p>
          <w:p w:rsidR="00AF1FA7" w:rsidRPr="0065690F" w:rsidP="002B0631" w14:paraId="262F715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1492, Fruit and vegetable products —Determination of tin content</w:t>
            </w:r>
          </w:p>
          <w:p w:rsidR="00AF1FA7" w:rsidRPr="0065690F" w:rsidP="002B0631" w14:paraId="051BD54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1495, Fruits, vegetables and derived products — Determination of copper content — Method using flame atomic absorption spectrometry</w:t>
            </w:r>
          </w:p>
          <w:p w:rsidR="00AF1FA7" w:rsidRPr="0065690F" w:rsidP="002B0631" w14:paraId="17D0A60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1502, Fruits, vegetables and derived products — Determination of arsenic content — Silver diethyldithocarbamate spectrophotometric method</w:t>
            </w:r>
          </w:p>
          <w:p w:rsidR="00AF1FA7" w:rsidRPr="0065690F" w:rsidP="002B0631" w14:paraId="3A7E5A1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122, Microbiology of food and feeding stuffs -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AF1FA7" w:rsidRPr="0065690F" w:rsidP="002B0631" w14:paraId="1B1016D3" w14:textId="0C5F6FB2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2616, Foodstuffs-Determination of mercury by flameless atomic absorption spectrophotometric method</w:t>
            </w:r>
          </w:p>
        </w:tc>
      </w:tr>
      <w:tr w14:paraId="77417B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B7AB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33E1A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1165538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A5EE6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35EA5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6CDBC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4396ED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31303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ABA1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5677D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May 2026</w:t>
            </w:r>
          </w:p>
          <w:p w:rsidR="00EA4725" w:rsidRPr="00441372" w:rsidP="00441372" w14:paraId="043F0C5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AF1FA7" w:rsidRPr="0065690F" w:rsidP="00441372" w14:paraId="01C8BAFA" w14:textId="77777777">
            <w:r w:rsidRPr="0065690F">
              <w:t>Tanzania Bureau of Standards</w:t>
            </w:r>
          </w:p>
          <w:p w:rsidR="00AF1FA7" w:rsidRPr="0065690F" w:rsidP="00441372" w14:paraId="0CB9AEBD" w14:textId="77777777">
            <w:r w:rsidRPr="0065690F">
              <w:t>Ubungo, Morogoro Road/Sam Nujoma Road</w:t>
            </w:r>
          </w:p>
          <w:p w:rsidR="00AF1FA7" w:rsidRPr="002B0631" w:rsidP="00441372" w14:paraId="4A7138B1" w14:textId="77777777">
            <w:pPr>
              <w:rPr>
                <w:lang w:val="es-ES_tradnl"/>
              </w:rPr>
            </w:pPr>
            <w:r w:rsidRPr="002B0631">
              <w:rPr>
                <w:lang w:val="es-ES_tradnl"/>
              </w:rPr>
              <w:t>P. O. Box 9524</w:t>
            </w:r>
          </w:p>
          <w:p w:rsidR="00AF1FA7" w:rsidRPr="002B0631" w:rsidP="00441372" w14:paraId="7498B954" w14:textId="77777777">
            <w:pPr>
              <w:rPr>
                <w:lang w:val="es-ES_tradnl"/>
              </w:rPr>
            </w:pPr>
            <w:r w:rsidRPr="002B0631">
              <w:rPr>
                <w:lang w:val="es-ES_tradnl"/>
              </w:rPr>
              <w:t>DAR ES SALAAM, TANZANIA</w:t>
            </w:r>
          </w:p>
          <w:p w:rsidR="002B0631" w:rsidRPr="0065690F" w:rsidP="002B0631" w14:paraId="78B8F96F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2B0631" w:rsidRPr="0065690F" w:rsidP="002B0631" w14:paraId="6B45FDC0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2B0631" w:rsidRPr="0065690F" w:rsidP="002B0631" w14:paraId="7724944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2B0631" w:rsidRPr="0065690F" w:rsidP="002B0631" w14:paraId="5159466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AF1FA7" w:rsidRPr="0065690F" w:rsidP="002B0631" w14:paraId="03E4941E" w14:textId="68EFAD52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39DA7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B87FB4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ABF52B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8D52FB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3594554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2B0631" w:rsidP="00F3021D" w14:paraId="16983773" w14:textId="77777777">
            <w:pPr>
              <w:keepNext/>
              <w:keepLines/>
              <w:rPr>
                <w:bCs/>
                <w:lang w:val="es-ES_tradnl"/>
              </w:rPr>
            </w:pPr>
            <w:r w:rsidRPr="002B0631">
              <w:rPr>
                <w:bCs/>
                <w:lang w:val="es-ES_tradnl"/>
              </w:rPr>
              <w:t>P. O. Box 9524</w:t>
            </w:r>
          </w:p>
          <w:p w:rsidR="00EA4725" w:rsidRPr="002B0631" w:rsidP="00F3021D" w14:paraId="6893E229" w14:textId="77777777">
            <w:pPr>
              <w:keepNext/>
              <w:keepLines/>
              <w:rPr>
                <w:bCs/>
                <w:lang w:val="es-ES_tradnl"/>
              </w:rPr>
            </w:pPr>
            <w:r w:rsidRPr="002B0631">
              <w:rPr>
                <w:bCs/>
                <w:lang w:val="es-ES_tradnl"/>
              </w:rPr>
              <w:t>DAR ES SALAAM, TANZANIA</w:t>
            </w:r>
          </w:p>
          <w:p w:rsidR="002B0631" w:rsidRPr="0065690F" w:rsidP="002B0631" w14:paraId="037D8F48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2B0631" w:rsidRPr="0065690F" w:rsidP="002B0631" w14:paraId="02EE6698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2B0631" w:rsidRPr="0065690F" w:rsidP="002B0631" w14:paraId="0EE299D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2B0631" w:rsidRPr="0065690F" w:rsidP="002B0631" w14:paraId="263528B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2B0631" w14:paraId="7C5D5548" w14:textId="60681A98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723F801D" w14:textId="77777777"/>
    <w:sectPr w:rsidSect="002B06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B0631" w:rsidP="002B0631" w14:paraId="45C22A59" w14:textId="7D81742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B0631" w:rsidP="002B0631" w14:paraId="48B3701C" w14:textId="0D03003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4509D6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0631" w:rsidRPr="002B0631" w:rsidP="002B0631" w14:paraId="0BB543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0631">
      <w:t>G/SPS/N/</w:t>
    </w:r>
    <w:r w:rsidRPr="002B0631">
      <w:t>TZA</w:t>
    </w:r>
    <w:r w:rsidRPr="002B0631">
      <w:t>/512</w:t>
    </w:r>
  </w:p>
  <w:p w:rsidR="002B0631" w:rsidRPr="002B0631" w:rsidP="002B0631" w14:paraId="0B1BDF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B0631" w:rsidRPr="002B0631" w:rsidP="002B0631" w14:paraId="21129320" w14:textId="43EA35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0631">
      <w:t xml:space="preserve">- </w:t>
    </w:r>
    <w:r w:rsidRPr="002B0631">
      <w:fldChar w:fldCharType="begin"/>
    </w:r>
    <w:r w:rsidRPr="002B0631">
      <w:instrText xml:space="preserve"> PAGE </w:instrText>
    </w:r>
    <w:r w:rsidRPr="002B0631">
      <w:fldChar w:fldCharType="separate"/>
    </w:r>
    <w:r w:rsidRPr="002B0631">
      <w:t>2</w:t>
    </w:r>
    <w:r w:rsidRPr="002B0631">
      <w:fldChar w:fldCharType="end"/>
    </w:r>
    <w:r w:rsidRPr="002B0631">
      <w:t xml:space="preserve"> -</w:t>
    </w:r>
  </w:p>
  <w:p w:rsidR="00EA4725" w:rsidRPr="002B0631" w:rsidP="002B0631" w14:paraId="3DD65C85" w14:textId="16DFC19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0631" w:rsidRPr="002B0631" w:rsidP="002B0631" w14:paraId="67EA4F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0631">
      <w:t>G/SPS/N/</w:t>
    </w:r>
    <w:r w:rsidRPr="002B0631">
      <w:t>TZA</w:t>
    </w:r>
    <w:r w:rsidRPr="002B0631">
      <w:t>/512</w:t>
    </w:r>
  </w:p>
  <w:p w:rsidR="002B0631" w:rsidRPr="002B0631" w:rsidP="002B0631" w14:paraId="1A85B7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B0631" w:rsidRPr="002B0631" w:rsidP="002B0631" w14:paraId="72ED68B0" w14:textId="23088FE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0631">
      <w:t xml:space="preserve">- </w:t>
    </w:r>
    <w:r w:rsidRPr="002B0631">
      <w:fldChar w:fldCharType="begin"/>
    </w:r>
    <w:r w:rsidRPr="002B0631">
      <w:instrText xml:space="preserve"> PAGE </w:instrText>
    </w:r>
    <w:r w:rsidRPr="002B0631">
      <w:fldChar w:fldCharType="separate"/>
    </w:r>
    <w:r w:rsidRPr="002B0631">
      <w:t>3</w:t>
    </w:r>
    <w:r w:rsidRPr="002B0631">
      <w:fldChar w:fldCharType="end"/>
    </w:r>
    <w:r w:rsidRPr="002B0631">
      <w:t xml:space="preserve"> -</w:t>
    </w:r>
  </w:p>
  <w:p w:rsidR="00EA4725" w:rsidRPr="002B0631" w:rsidP="002B0631" w14:paraId="381A81B5" w14:textId="6A5250A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17785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46BE9D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AF72372" w14:textId="16A0C96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C5D369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D6FCC9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50783EF" w14:textId="77777777">
          <w:pPr>
            <w:jc w:val="right"/>
            <w:rPr>
              <w:b/>
              <w:szCs w:val="16"/>
            </w:rPr>
          </w:pPr>
        </w:p>
      </w:tc>
    </w:tr>
    <w:tr w14:paraId="3328ADB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F037B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B0631" w:rsidP="00656ABC" w14:paraId="772F9BF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G/SPS/N/TZA/512</w:t>
          </w:r>
        </w:p>
        <w:bookmarkEnd w:id="1"/>
        <w:p w:rsidR="00656ABC" w:rsidRPr="00EA4725" w:rsidP="00656ABC" w14:paraId="2E4BF5FD" w14:textId="6CC5B14C">
          <w:pPr>
            <w:jc w:val="right"/>
            <w:rPr>
              <w:b/>
              <w:szCs w:val="16"/>
            </w:rPr>
          </w:pPr>
        </w:p>
      </w:tc>
    </w:tr>
    <w:tr w14:paraId="656AE51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A9E532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6E7CB3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March 2026</w:t>
          </w:r>
          <w:bookmarkEnd w:id="3"/>
        </w:p>
      </w:tc>
    </w:tr>
    <w:tr w14:paraId="6887CF9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0E3E92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(26-1878)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274DE7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182307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D3331C3" w14:textId="1838378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008ED3D" w14:textId="709F44A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A8A80C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7507977">
    <w:abstractNumId w:val="9"/>
  </w:num>
  <w:num w:numId="2" w16cid:durableId="1589147444">
    <w:abstractNumId w:val="7"/>
  </w:num>
  <w:num w:numId="3" w16cid:durableId="1109349637">
    <w:abstractNumId w:val="6"/>
  </w:num>
  <w:num w:numId="4" w16cid:durableId="1775704086">
    <w:abstractNumId w:val="5"/>
  </w:num>
  <w:num w:numId="5" w16cid:durableId="1461607228">
    <w:abstractNumId w:val="4"/>
  </w:num>
  <w:num w:numId="6" w16cid:durableId="215052822">
    <w:abstractNumId w:val="12"/>
  </w:num>
  <w:num w:numId="7" w16cid:durableId="1357384030">
    <w:abstractNumId w:val="11"/>
  </w:num>
  <w:num w:numId="8" w16cid:durableId="95712705">
    <w:abstractNumId w:val="10"/>
  </w:num>
  <w:num w:numId="9" w16cid:durableId="3780217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6867659">
    <w:abstractNumId w:val="13"/>
  </w:num>
  <w:num w:numId="11" w16cid:durableId="1143037390">
    <w:abstractNumId w:val="8"/>
  </w:num>
  <w:num w:numId="12" w16cid:durableId="1514421882">
    <w:abstractNumId w:val="3"/>
  </w:num>
  <w:num w:numId="13" w16cid:durableId="1287588139">
    <w:abstractNumId w:val="2"/>
  </w:num>
  <w:num w:numId="14" w16cid:durableId="1625192554">
    <w:abstractNumId w:val="1"/>
  </w:num>
  <w:num w:numId="15" w16cid:durableId="1505441259">
    <w:abstractNumId w:val="0"/>
  </w:num>
  <w:num w:numId="16" w16cid:durableId="2388340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2DAD"/>
    <w:rsid w:val="00084B3C"/>
    <w:rsid w:val="00092985"/>
    <w:rsid w:val="000A11E9"/>
    <w:rsid w:val="000A4945"/>
    <w:rsid w:val="000B31E1"/>
    <w:rsid w:val="000F4960"/>
    <w:rsid w:val="00103E14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0631"/>
    <w:rsid w:val="002C2634"/>
    <w:rsid w:val="00334D8B"/>
    <w:rsid w:val="0035602E"/>
    <w:rsid w:val="003572B4"/>
    <w:rsid w:val="003817C7"/>
    <w:rsid w:val="00395125"/>
    <w:rsid w:val="003A05F2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AF1FA7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B41B9B"/>
  <w15:docId w15:val="{5ED2AFBC-2A49-42B4-8DBA-3EE88494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1365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59fd2ecc-1239-45c9-a81f-961876a8aeeb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0D73348-0D32-4FAD-B49F-887F2A15F04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2026-03-10T10:09:00Z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G/SPS/N/TZA/512</vt:lpwstr>
  </property>
  <property fmtid="{D5CDD505-2E9C-101B-9397-08002B2CF9AE}" pid="3" name="TitusGUID">
    <vt:lpwstr>59fd2ecc-1239-45c9-a81f-961876a8aeeb</vt:lpwstr>
  </property>
  <property fmtid="{D5CDD505-2E9C-101B-9397-08002B2CF9AE}" pid="4" name="WTOCLASSIFICATION">
    <vt:lpwstr>WTO OFFICIAL</vt:lpwstr>
  </property>
</Properties>
</file>