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E253D5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FEF80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5AEBE5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BCA09E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50EB5A2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137C1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1F07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6EB58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55965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F71AD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CCBC1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Rape, colza or mustard oil and fractions thereof, whether or not refined, but not chemically modified (HS code(s): 1514); Oilseeds (ICS code(s): 67.200.20)</w:t>
            </w:r>
          </w:p>
        </w:tc>
      </w:tr>
      <w:tr w14:paraId="22F78B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97A57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B452B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DD56FE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032ABD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C4E96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B3A9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6B249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AFDC 19(3881) DTZS, Canola (Rapeseed) seeds for oil extraction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696755AC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https://members.wto.org/crnattachments/2026/SPS/TZA/26_01290_00_e.pdf</w:t>
              </w:r>
            </w:hyperlink>
          </w:p>
        </w:tc>
      </w:tr>
      <w:tr w14:paraId="7604E4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FA39D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89AAC5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Tanzania Standard specifies requirements, sampling and testing methods for canola seeds of the species </w:t>
            </w:r>
            <w:r w:rsidRPr="0065690F">
              <w:rPr>
                <w:i/>
                <w:iCs/>
              </w:rPr>
              <w:t>Brassica napus</w:t>
            </w:r>
            <w:r w:rsidRPr="0065690F">
              <w:t xml:space="preserve"> L., </w:t>
            </w:r>
            <w:r w:rsidRPr="0065690F">
              <w:rPr>
                <w:i/>
                <w:iCs/>
              </w:rPr>
              <w:t xml:space="preserve">Brassica rapa </w:t>
            </w:r>
            <w:r w:rsidRPr="0065690F">
              <w:t xml:space="preserve">L., </w:t>
            </w:r>
            <w:r w:rsidRPr="0065690F">
              <w:rPr>
                <w:i/>
                <w:iCs/>
              </w:rPr>
              <w:t>Brassica juncea</w:t>
            </w:r>
            <w:r w:rsidRPr="0065690F">
              <w:t xml:space="preserve"> L. and </w:t>
            </w:r>
            <w:r w:rsidRPr="0065690F">
              <w:rPr>
                <w:i/>
                <w:iCs/>
              </w:rPr>
              <w:t>Brassica tournefortii</w:t>
            </w:r>
            <w:r w:rsidRPr="0065690F">
              <w:t xml:space="preserve"> Gouan intended for oil extraction for human consumption.</w:t>
            </w:r>
          </w:p>
          <w:p w:rsidR="003631D2" w:rsidRPr="0065690F" w:rsidP="00441372" w14:paraId="03693437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5CEAF6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B121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6B997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38760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FA5E5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01586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AA8BDB0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681B5D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9290B9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6AD57B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30B27D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E03BEC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0BA3B7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B04F6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9C50C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75FE0" w14:paraId="76D30514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3631D2" w:rsidRPr="0065690F" w:rsidP="00F75FE0" w14:paraId="1876D1F8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 192, General standard for food additives</w:t>
            </w:r>
          </w:p>
          <w:p w:rsidR="003631D2" w:rsidRPr="0065690F" w:rsidP="00F75FE0" w14:paraId="2161DAC2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 193, General Standard for Contaminants and Toxins in Food and Feed</w:t>
            </w:r>
          </w:p>
          <w:p w:rsidR="003631D2" w:rsidRPr="0065690F" w:rsidP="00F75FE0" w14:paraId="4211F8C7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4, Rounding off numerical values</w:t>
            </w:r>
          </w:p>
          <w:p w:rsidR="003631D2" w:rsidRPr="0065690F" w:rsidP="00F75FE0" w14:paraId="4681BBE4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109, Food processing units – Code of hygiene – General</w:t>
            </w:r>
          </w:p>
          <w:p w:rsidR="003631D2" w:rsidRPr="0065690F" w:rsidP="00F75FE0" w14:paraId="7A11EC3F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538, Packaging and labeling of foods</w:t>
            </w:r>
          </w:p>
          <w:p w:rsidR="003631D2" w:rsidRPr="0065690F" w:rsidP="00F75FE0" w14:paraId="1CA12599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742, Oleaginous seeds – Sampling</w:t>
            </w:r>
          </w:p>
          <w:p w:rsidR="003631D2" w:rsidRPr="0065690F" w:rsidP="00F75FE0" w14:paraId="6D2C2A08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799, Foodstuffs – Determination of aflatoxin B1, and the total content of aflatoxins B1, B2, G1 and G2 in cereals, nuts and derived products – High-performance liquid chromatographic method</w:t>
            </w:r>
          </w:p>
          <w:p w:rsidR="003631D2" w:rsidRPr="0065690F" w:rsidP="00F75FE0" w14:paraId="525571BC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1314 – 1, Oilseeds – Determination of content of impurities</w:t>
            </w:r>
          </w:p>
          <w:p w:rsidR="003631D2" w:rsidRPr="0065690F" w:rsidP="00F75FE0" w14:paraId="32F92AD0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1314 – 2, Oilseeds – Determination of moisture and volatile matter content</w:t>
            </w:r>
          </w:p>
          <w:p w:rsidR="003631D2" w:rsidRPr="0065690F" w:rsidP="00F75FE0" w14:paraId="1BEC4E86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1314 – 3, Oilseeds – Determination of oil content (Reference method)</w:t>
            </w:r>
          </w:p>
          <w:p w:rsidR="003631D2" w:rsidRPr="0065690F" w:rsidP="00F75FE0" w14:paraId="538D1FCE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1314 – 4, Oilseeds – Determination of acidity of oils</w:t>
            </w:r>
          </w:p>
          <w:p w:rsidR="003631D2" w:rsidRPr="0065690F" w:rsidP="00F75FE0" w14:paraId="60C9DBDF" w14:textId="2F813A37">
            <w:pPr>
              <w:numPr>
                <w:ilvl w:val="0"/>
                <w:numId w:val="16"/>
              </w:numPr>
              <w:spacing w:after="120"/>
              <w:ind w:left="351" w:hanging="357"/>
            </w:pPr>
            <w:r w:rsidRPr="0065690F">
              <w:t>TZS 288-4, Animal and vegetable fats and oils - Gas chromatography of fatty acid methyl esters – Part 4: Determination by capillary gas chromatography</w:t>
            </w:r>
          </w:p>
        </w:tc>
      </w:tr>
      <w:tr w14:paraId="302ADA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7E877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1FFFF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1BABFD8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1D1524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203B2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8960A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734E476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DB825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1738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D73ADC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5 May 2026</w:t>
            </w:r>
          </w:p>
          <w:p w:rsidR="00EA4725" w:rsidRPr="00441372" w:rsidP="00441372" w14:paraId="03F9EAC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3631D2" w:rsidRPr="0065690F" w:rsidP="00441372" w14:paraId="25B1B55B" w14:textId="77777777">
            <w:r w:rsidRPr="0065690F">
              <w:t>Tanzania Bureau of Standards</w:t>
            </w:r>
          </w:p>
          <w:p w:rsidR="003631D2" w:rsidRPr="0065690F" w:rsidP="00441372" w14:paraId="2D8739B4" w14:textId="77777777">
            <w:r w:rsidRPr="0065690F">
              <w:t>Ubungo, Morogoro Road/Sam Nujoma Road</w:t>
            </w:r>
          </w:p>
          <w:p w:rsidR="003631D2" w:rsidRPr="00F75FE0" w:rsidP="00441372" w14:paraId="37BD7978" w14:textId="77777777">
            <w:pPr>
              <w:rPr>
                <w:lang w:val="es-ES_tradnl"/>
              </w:rPr>
            </w:pPr>
            <w:r w:rsidRPr="00F75FE0">
              <w:rPr>
                <w:lang w:val="es-ES_tradnl"/>
              </w:rPr>
              <w:t>P. O. Box 9524</w:t>
            </w:r>
          </w:p>
          <w:p w:rsidR="003631D2" w:rsidRPr="00F75FE0" w:rsidP="00441372" w14:paraId="7AE9CA94" w14:textId="77777777">
            <w:pPr>
              <w:rPr>
                <w:lang w:val="es-ES_tradnl"/>
              </w:rPr>
            </w:pPr>
            <w:r w:rsidRPr="00F75FE0">
              <w:rPr>
                <w:lang w:val="es-ES_tradnl"/>
              </w:rPr>
              <w:t>DAR ES SALAAM, TANZANIA</w:t>
            </w:r>
          </w:p>
          <w:p w:rsidR="00F75FE0" w:rsidRPr="0065690F" w:rsidP="00F75FE0" w14:paraId="29121C4D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F75FE0" w:rsidRPr="0065690F" w:rsidP="00F75FE0" w14:paraId="36D47C55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F75FE0" w:rsidRPr="0065690F" w:rsidP="00F75FE0" w14:paraId="10B291D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F75FE0" w:rsidRPr="0065690F" w:rsidP="00F75FE0" w14:paraId="2D927B9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3631D2" w:rsidRPr="0065690F" w:rsidP="00F75FE0" w14:paraId="1DFAE88D" w14:textId="679D15F1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9D12A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C8DA10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068493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BCC8BA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71158D7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F75FE0" w:rsidP="00F3021D" w14:paraId="62E19A66" w14:textId="77777777">
            <w:pPr>
              <w:keepNext/>
              <w:keepLines/>
              <w:rPr>
                <w:bCs/>
                <w:lang w:val="es-ES_tradnl"/>
              </w:rPr>
            </w:pPr>
            <w:r w:rsidRPr="00F75FE0">
              <w:rPr>
                <w:bCs/>
                <w:lang w:val="es-ES_tradnl"/>
              </w:rPr>
              <w:t>P. O. Box 9524</w:t>
            </w:r>
          </w:p>
          <w:p w:rsidR="00EA4725" w:rsidRPr="00F75FE0" w:rsidP="00F3021D" w14:paraId="03ED187F" w14:textId="77777777">
            <w:pPr>
              <w:keepNext/>
              <w:keepLines/>
              <w:rPr>
                <w:bCs/>
                <w:lang w:val="es-ES_tradnl"/>
              </w:rPr>
            </w:pPr>
            <w:r w:rsidRPr="00F75FE0">
              <w:rPr>
                <w:bCs/>
                <w:lang w:val="es-ES_tradnl"/>
              </w:rPr>
              <w:t>DAR ES SALAAM, TANZANIA</w:t>
            </w:r>
          </w:p>
          <w:p w:rsidR="00F75FE0" w:rsidRPr="0065690F" w:rsidP="00F75FE0" w14:paraId="4197DFC7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F75FE0" w:rsidRPr="0065690F" w:rsidP="00F75FE0" w14:paraId="7A70BBB7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F75FE0" w:rsidRPr="0065690F" w:rsidP="00F75FE0" w14:paraId="51DE674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F75FE0" w:rsidRPr="0065690F" w:rsidP="00F75FE0" w14:paraId="5C2DA65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75FE0" w14:paraId="07030486" w14:textId="5E539912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084BBB3F" w14:textId="77777777"/>
    <w:sectPr w:rsidSect="00F75F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75FE0" w:rsidP="00F75FE0" w14:paraId="7CCEFFD5" w14:textId="57153AF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75FE0" w:rsidP="00F75FE0" w14:paraId="36DD9EC7" w14:textId="13DD635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35BA72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5FE0" w:rsidRPr="00F75FE0" w:rsidP="00F75FE0" w14:paraId="59FCF8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5FE0">
      <w:t>G/SPS/N/TZA/503</w:t>
    </w:r>
  </w:p>
  <w:p w:rsidR="00F75FE0" w:rsidRPr="00F75FE0" w:rsidP="00F75FE0" w14:paraId="43258C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75FE0" w:rsidRPr="00F75FE0" w:rsidP="00F75FE0" w14:paraId="20E697C0" w14:textId="58E423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5FE0">
      <w:t xml:space="preserve">- </w:t>
    </w:r>
    <w:r w:rsidRPr="00F75FE0">
      <w:fldChar w:fldCharType="begin"/>
    </w:r>
    <w:r w:rsidRPr="00F75FE0">
      <w:instrText xml:space="preserve"> PAGE </w:instrText>
    </w:r>
    <w:r w:rsidRPr="00F75FE0">
      <w:fldChar w:fldCharType="separate"/>
    </w:r>
    <w:r w:rsidRPr="00F75FE0">
      <w:t>2</w:t>
    </w:r>
    <w:r w:rsidRPr="00F75FE0">
      <w:fldChar w:fldCharType="end"/>
    </w:r>
    <w:r w:rsidRPr="00F75FE0">
      <w:t xml:space="preserve"> -</w:t>
    </w:r>
  </w:p>
  <w:p w:rsidR="00EA4725" w:rsidRPr="00F75FE0" w:rsidP="00F75FE0" w14:paraId="04FC5DFF" w14:textId="43975D6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5FE0" w:rsidRPr="00F75FE0" w:rsidP="00F75FE0" w14:paraId="53EF25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5FE0">
      <w:t>G/SPS/N/TZA/503</w:t>
    </w:r>
  </w:p>
  <w:p w:rsidR="00F75FE0" w:rsidRPr="00F75FE0" w:rsidP="00F75FE0" w14:paraId="15B108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75FE0" w:rsidRPr="00F75FE0" w:rsidP="00F75FE0" w14:paraId="516BB916" w14:textId="187D30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5FE0">
      <w:t xml:space="preserve">- </w:t>
    </w:r>
    <w:r w:rsidRPr="00F75FE0">
      <w:fldChar w:fldCharType="begin"/>
    </w:r>
    <w:r w:rsidRPr="00F75FE0">
      <w:instrText xml:space="preserve"> PAGE </w:instrText>
    </w:r>
    <w:r w:rsidRPr="00F75FE0">
      <w:fldChar w:fldCharType="separate"/>
    </w:r>
    <w:r w:rsidRPr="00F75FE0">
      <w:rPr>
        <w:noProof/>
      </w:rPr>
      <w:t>1</w:t>
    </w:r>
    <w:r w:rsidRPr="00F75FE0">
      <w:fldChar w:fldCharType="end"/>
    </w:r>
    <w:r w:rsidRPr="00F75FE0">
      <w:t xml:space="preserve"> -</w:t>
    </w:r>
  </w:p>
  <w:p w:rsidR="00EA4725" w:rsidRPr="00F75FE0" w:rsidP="00F75FE0" w14:paraId="48AC0F3D" w14:textId="6484B04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0733DF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FA537D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05C4FEE" w14:textId="51AEF00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1A05A4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01D2B2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A0CA19A" w14:textId="77777777">
          <w:pPr>
            <w:jc w:val="right"/>
            <w:rPr>
              <w:b/>
              <w:szCs w:val="16"/>
            </w:rPr>
          </w:pPr>
        </w:p>
      </w:tc>
    </w:tr>
    <w:tr w14:paraId="22A9469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FB50F2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75FE0" w:rsidP="00656ABC" w14:paraId="5D4A9F8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G/SPS/N/TZA/503</w:t>
          </w:r>
        </w:p>
        <w:bookmarkEnd w:id="1"/>
        <w:p w:rsidR="00656ABC" w:rsidRPr="00EA4725" w:rsidP="00656ABC" w14:paraId="0BD26CEC" w14:textId="2EE68A0B">
          <w:pPr>
            <w:jc w:val="right"/>
            <w:rPr>
              <w:b/>
              <w:szCs w:val="16"/>
            </w:rPr>
          </w:pPr>
        </w:p>
      </w:tc>
    </w:tr>
    <w:tr w14:paraId="51145BD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06EDA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BD8A3E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March 2026</w:t>
          </w:r>
          <w:bookmarkEnd w:id="3"/>
        </w:p>
      </w:tc>
    </w:tr>
    <w:tr w14:paraId="730364E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513095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(26-1803)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659183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CE4CE3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443BB9A" w14:textId="317C89D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580E52E" w14:textId="0034C67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0C79F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0284467">
    <w:abstractNumId w:val="9"/>
  </w:num>
  <w:num w:numId="2" w16cid:durableId="301274486">
    <w:abstractNumId w:val="7"/>
  </w:num>
  <w:num w:numId="3" w16cid:durableId="350762139">
    <w:abstractNumId w:val="6"/>
  </w:num>
  <w:num w:numId="4" w16cid:durableId="858474210">
    <w:abstractNumId w:val="5"/>
  </w:num>
  <w:num w:numId="5" w16cid:durableId="1155222344">
    <w:abstractNumId w:val="4"/>
  </w:num>
  <w:num w:numId="6" w16cid:durableId="432017304">
    <w:abstractNumId w:val="12"/>
  </w:num>
  <w:num w:numId="7" w16cid:durableId="561596122">
    <w:abstractNumId w:val="11"/>
  </w:num>
  <w:num w:numId="8" w16cid:durableId="1353802661">
    <w:abstractNumId w:val="10"/>
  </w:num>
  <w:num w:numId="9" w16cid:durableId="10604009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3023394">
    <w:abstractNumId w:val="13"/>
  </w:num>
  <w:num w:numId="11" w16cid:durableId="690377271">
    <w:abstractNumId w:val="8"/>
  </w:num>
  <w:num w:numId="12" w16cid:durableId="1546675801">
    <w:abstractNumId w:val="3"/>
  </w:num>
  <w:num w:numId="13" w16cid:durableId="1046678374">
    <w:abstractNumId w:val="2"/>
  </w:num>
  <w:num w:numId="14" w16cid:durableId="280235361">
    <w:abstractNumId w:val="1"/>
  </w:num>
  <w:num w:numId="15" w16cid:durableId="337000183">
    <w:abstractNumId w:val="0"/>
  </w:num>
  <w:num w:numId="16" w16cid:durableId="19855028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631D2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A5506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75FE0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ADF011"/>
  <w15:docId w15:val="{E0505984-0443-4DC3-A6F9-79CE4530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290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2026-03-06T11:42:00Z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G/SPS/N/TZA/503</vt:lpwstr>
  </property>
</Properties>
</file>