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7A848F3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2F3F4C5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0E03970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AC6A27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715399C7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14F799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61B3B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37B60B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04DCAB0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F7AB0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8685047" w14:textId="48FB12DB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Fruits, vegetables and derived products in general (ICS</w:t>
            </w:r>
            <w:r w:rsidR="00877A4A">
              <w:t> </w:t>
            </w:r>
            <w:r w:rsidRPr="0065690F">
              <w:t>code(s):</w:t>
            </w:r>
            <w:r w:rsidR="00877A4A">
              <w:t> </w:t>
            </w:r>
            <w:r w:rsidRPr="0065690F">
              <w:t>67.080.01)</w:t>
            </w:r>
          </w:p>
        </w:tc>
      </w:tr>
      <w:tr w14:paraId="18407F4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991ED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D408036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E835F4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0E9E69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BEEC72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60B99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BD938E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1323:2026 Edible corn oil — Specification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15</w:t>
            </w:r>
          </w:p>
          <w:p w:rsidR="00EA4725" w:rsidRPr="00441372" w:rsidP="00441372" w14:paraId="3DD2680E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https://members.wto.org/crnattachments/2026/SPS/KEN/26_01826_00_e.pdf</w:t>
              </w:r>
            </w:hyperlink>
          </w:p>
        </w:tc>
      </w:tr>
      <w:tr w14:paraId="593F17B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25A89B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612E6F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the requirements, sampling and test methods for virgin and refined maize/corn oil derived from the embryo (endosperm) of maize or corn (Zea mays L.).</w:t>
            </w:r>
          </w:p>
        </w:tc>
      </w:tr>
      <w:tr w14:paraId="37FD6ED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7D949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B9EE72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62AA079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0922FB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3DFBEA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877A4A" w:rsidP="00441372" w14:paraId="58978633" w14:textId="77777777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877A4A" w14:paraId="0BF617D4" w14:textId="3B2549E0">
            <w:pPr>
              <w:pStyle w:val="ListParagraph"/>
              <w:numPr>
                <w:ilvl w:val="0"/>
                <w:numId w:val="18"/>
              </w:numPr>
            </w:pPr>
            <w:r w:rsidRPr="0065690F">
              <w:t>CXG 66, Guidelines for the use of flavourings</w:t>
            </w:r>
          </w:p>
          <w:p w:rsidR="00FE0DCA" w:rsidRPr="0065690F" w:rsidP="00877A4A" w14:paraId="7AFCCEFE" w14:textId="72C369D5">
            <w:pPr>
              <w:pStyle w:val="ListParagraph"/>
              <w:numPr>
                <w:ilvl w:val="0"/>
                <w:numId w:val="18"/>
              </w:numPr>
              <w:spacing w:after="120"/>
            </w:pPr>
            <w:r w:rsidRPr="0065690F">
              <w:t>CXS</w:t>
            </w:r>
            <w:r w:rsidRPr="0065690F">
              <w:t xml:space="preserve"> 192, General </w:t>
            </w:r>
            <w:r w:rsidRPr="0065690F">
              <w:t>standardfor</w:t>
            </w:r>
            <w:r w:rsidRPr="0065690F">
              <w:t xml:space="preserve"> food additives</w:t>
            </w:r>
          </w:p>
          <w:p w:rsidR="00EA4725" w:rsidRPr="00441372" w:rsidP="00441372" w14:paraId="4F9DE23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6FBCF8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554C0A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F6F045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106FA6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73C188CD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A25FF9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877A4A" w14:paraId="2FF169D8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877A4A" w14:paraId="5B765C55" w14:textId="77777777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FE0DCA" w:rsidRPr="0065690F" w:rsidP="00877A4A" w14:paraId="66C1130D" w14:textId="775229FD">
            <w:pPr>
              <w:pStyle w:val="ListParagraph"/>
              <w:keepNext/>
              <w:keepLines/>
              <w:numPr>
                <w:ilvl w:val="0"/>
                <w:numId w:val="19"/>
              </w:numPr>
              <w:ind w:left="302"/>
            </w:pPr>
            <w:r w:rsidRPr="0065690F">
              <w:t>EAS 38, Labelling of pre-packaged foods — General</w:t>
            </w:r>
            <w:r>
              <w:t xml:space="preserve"> </w:t>
            </w:r>
            <w:r w:rsidRPr="0065690F">
              <w:t>requirements</w:t>
            </w:r>
          </w:p>
          <w:p w:rsidR="00FE0DCA" w:rsidRPr="0065690F" w:rsidP="00877A4A" w14:paraId="1804C253" w14:textId="77777777">
            <w:pPr>
              <w:pStyle w:val="ListParagraph"/>
              <w:keepNext/>
              <w:keepLines/>
              <w:numPr>
                <w:ilvl w:val="0"/>
                <w:numId w:val="19"/>
              </w:numPr>
              <w:ind w:left="302"/>
            </w:pPr>
            <w:r w:rsidRPr="0065690F">
              <w:t xml:space="preserve">EAS 39, Hygiene in the food and </w:t>
            </w:r>
            <w:r w:rsidRPr="0065690F">
              <w:t>drinkmanufacturing</w:t>
            </w:r>
            <w:r w:rsidRPr="0065690F">
              <w:t xml:space="preserve"> industry — Code of practice</w:t>
            </w:r>
          </w:p>
          <w:p w:rsidR="00FE0DCA" w:rsidRPr="0065690F" w:rsidP="00877A4A" w14:paraId="099FB383" w14:textId="77777777">
            <w:pPr>
              <w:pStyle w:val="ListParagraph"/>
              <w:keepNext/>
              <w:keepLines/>
              <w:numPr>
                <w:ilvl w:val="0"/>
                <w:numId w:val="19"/>
              </w:numPr>
              <w:ind w:left="302"/>
            </w:pPr>
            <w:r w:rsidRPr="0065690F">
              <w:t xml:space="preserve">EAS 769, Fortified </w:t>
            </w:r>
            <w:r w:rsidRPr="0065690F">
              <w:t>ediblefats</w:t>
            </w:r>
            <w:r w:rsidRPr="0065690F">
              <w:t xml:space="preserve"> and oils —Specification</w:t>
            </w:r>
          </w:p>
          <w:p w:rsidR="00FE0DCA" w:rsidRPr="0065690F" w:rsidP="00877A4A" w14:paraId="4EB65565" w14:textId="77777777">
            <w:pPr>
              <w:pStyle w:val="ListParagraph"/>
              <w:keepNext/>
              <w:keepLines/>
              <w:numPr>
                <w:ilvl w:val="0"/>
                <w:numId w:val="19"/>
              </w:numPr>
              <w:ind w:left="302"/>
            </w:pPr>
            <w:r w:rsidRPr="0065690F">
              <w:t>EAS 803, Nutrition labelling — Requirements</w:t>
            </w:r>
          </w:p>
          <w:p w:rsidR="00FE0DCA" w:rsidRPr="0065690F" w:rsidP="00877A4A" w14:paraId="43F6F55C" w14:textId="77777777">
            <w:pPr>
              <w:pStyle w:val="ListParagraph"/>
              <w:keepNext/>
              <w:keepLines/>
              <w:numPr>
                <w:ilvl w:val="0"/>
                <w:numId w:val="19"/>
              </w:numPr>
              <w:ind w:left="302"/>
            </w:pPr>
            <w:r w:rsidRPr="0065690F">
              <w:t>EAS 804, Claims on foods — General requirements</w:t>
            </w:r>
          </w:p>
          <w:p w:rsidR="00FE0DCA" w:rsidRPr="0065690F" w:rsidP="00877A4A" w14:paraId="742F92F3" w14:textId="77777777">
            <w:pPr>
              <w:pStyle w:val="ListParagraph"/>
              <w:keepNext/>
              <w:keepLines/>
              <w:numPr>
                <w:ilvl w:val="0"/>
                <w:numId w:val="19"/>
              </w:numPr>
              <w:ind w:left="302"/>
            </w:pPr>
            <w:r w:rsidRPr="0065690F">
              <w:t>EAS 805, Use of nutrition and health claims —Requirements</w:t>
            </w:r>
          </w:p>
          <w:p w:rsidR="00FE0DCA" w:rsidRPr="0065690F" w:rsidP="00877A4A" w14:paraId="60256DE2" w14:textId="77777777">
            <w:pPr>
              <w:pStyle w:val="ListParagraph"/>
              <w:keepNext/>
              <w:keepLines/>
              <w:numPr>
                <w:ilvl w:val="0"/>
                <w:numId w:val="19"/>
              </w:numPr>
              <w:ind w:left="302"/>
            </w:pPr>
            <w:r w:rsidRPr="0065690F">
              <w:t xml:space="preserve">ISO 660, Animal and vegetable fats and oils —Determination of acid </w:t>
            </w:r>
            <w:r w:rsidRPr="0065690F">
              <w:t>valueand</w:t>
            </w:r>
            <w:r w:rsidRPr="0065690F">
              <w:t xml:space="preserve"> acidity</w:t>
            </w:r>
          </w:p>
          <w:p w:rsidR="00FE0DCA" w:rsidRPr="0065690F" w:rsidP="00877A4A" w14:paraId="16F56FD0" w14:textId="77777777">
            <w:pPr>
              <w:pStyle w:val="ListParagraph"/>
              <w:keepNext/>
              <w:keepLines/>
              <w:numPr>
                <w:ilvl w:val="0"/>
                <w:numId w:val="19"/>
              </w:numPr>
              <w:ind w:left="302"/>
            </w:pPr>
            <w:r w:rsidRPr="0065690F">
              <w:t>ISO 661, Animal and vegetable fats and oils —Preparation of test sample</w:t>
            </w:r>
          </w:p>
          <w:p w:rsidR="00FE0DCA" w:rsidRPr="0065690F" w:rsidP="00877A4A" w14:paraId="60CF49F0" w14:textId="77777777">
            <w:pPr>
              <w:pStyle w:val="ListParagraph"/>
              <w:keepNext/>
              <w:keepLines/>
              <w:numPr>
                <w:ilvl w:val="0"/>
                <w:numId w:val="19"/>
              </w:numPr>
              <w:ind w:left="302"/>
            </w:pPr>
            <w:r w:rsidRPr="0065690F">
              <w:t xml:space="preserve">ISO 662, Animal and vegetable fats and oils — Determination of moisture and volatile </w:t>
            </w:r>
            <w:r w:rsidRPr="0065690F">
              <w:t>mattercontent</w:t>
            </w:r>
          </w:p>
          <w:p w:rsidR="00FE0DCA" w:rsidRPr="0065690F" w:rsidP="00877A4A" w14:paraId="0B54720E" w14:textId="77777777">
            <w:pPr>
              <w:pStyle w:val="ListParagraph"/>
              <w:keepNext/>
              <w:keepLines/>
              <w:numPr>
                <w:ilvl w:val="0"/>
                <w:numId w:val="19"/>
              </w:numPr>
              <w:ind w:left="302"/>
            </w:pPr>
            <w:r w:rsidRPr="0065690F">
              <w:t>ISO 663, Animal and vegetable fats and oils — Determination of insoluble impurities content</w:t>
            </w:r>
          </w:p>
          <w:p w:rsidR="00FE0DCA" w:rsidRPr="0065690F" w:rsidP="00877A4A" w14:paraId="41A82BD9" w14:textId="26E681D0">
            <w:pPr>
              <w:pStyle w:val="ListParagraph"/>
              <w:keepNext/>
              <w:keepLines/>
              <w:numPr>
                <w:ilvl w:val="0"/>
                <w:numId w:val="19"/>
              </w:numPr>
              <w:ind w:left="302"/>
            </w:pPr>
            <w:r w:rsidRPr="0065690F">
              <w:t>ISO 3596,</w:t>
            </w:r>
            <w:r>
              <w:t xml:space="preserve"> </w:t>
            </w:r>
            <w:r w:rsidRPr="0065690F">
              <w:t xml:space="preserve">Animal and vegetable fats and oils — Determination of unsaponifiable matter — Method </w:t>
            </w:r>
            <w:r w:rsidRPr="0065690F">
              <w:t>usingdiethyl</w:t>
            </w:r>
            <w:r w:rsidRPr="0065690F">
              <w:t xml:space="preserve"> ether extraction</w:t>
            </w:r>
          </w:p>
          <w:p w:rsidR="00FE0DCA" w:rsidRPr="0065690F" w:rsidP="00877A4A" w14:paraId="7F4A8D91" w14:textId="79098761">
            <w:pPr>
              <w:pStyle w:val="ListParagraph"/>
              <w:keepNext/>
              <w:keepLines/>
              <w:numPr>
                <w:ilvl w:val="0"/>
                <w:numId w:val="19"/>
              </w:numPr>
              <w:spacing w:after="120"/>
              <w:ind w:left="302"/>
            </w:pPr>
            <w:r w:rsidRPr="0065690F">
              <w:t xml:space="preserve">ISO 3657, </w:t>
            </w:r>
            <w:r w:rsidRPr="0065690F">
              <w:t>Animaland</w:t>
            </w:r>
            <w:r w:rsidRPr="0065690F">
              <w:t xml:space="preserve"> vegetable fats and oils — Determination of saponification value</w:t>
            </w:r>
            <w:r w:rsidRPr="00877A4A">
              <w:rPr>
                <w:bCs/>
              </w:rPr>
              <w:t xml:space="preserve"> </w:t>
            </w:r>
          </w:p>
        </w:tc>
      </w:tr>
      <w:tr w14:paraId="205F7E2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CA3C4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788C5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30 September 2026</w:t>
            </w:r>
          </w:p>
          <w:p w:rsidR="00EA4725" w:rsidRPr="00441372" w:rsidP="00441372" w14:paraId="0EAD1085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6193B25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A77951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9F0439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7771BE0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BBEE21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2C817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70EE8F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 June 2026</w:t>
            </w:r>
          </w:p>
          <w:p w:rsidR="00EA4725" w:rsidRPr="00441372" w:rsidP="00441372" w14:paraId="3F7C9C85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FE0DCA" w:rsidRPr="0065690F" w:rsidP="00441372" w14:paraId="2A8D797A" w14:textId="77777777">
            <w:r w:rsidRPr="0065690F">
              <w:t>Kenya Bureau of Standards</w:t>
            </w:r>
          </w:p>
          <w:p w:rsidR="00FE0DCA" w:rsidRPr="0065690F" w:rsidP="00441372" w14:paraId="107A0B06" w14:textId="77777777">
            <w:r w:rsidRPr="0065690F">
              <w:t>WTO/TBT National Enquiry Point</w:t>
            </w:r>
          </w:p>
          <w:p w:rsidR="00FE0DCA" w:rsidRPr="002C3E3A" w:rsidP="00441372" w14:paraId="3505A685" w14:textId="77777777">
            <w:pPr>
              <w:rPr>
                <w:lang w:val="fr-CH"/>
              </w:rPr>
            </w:pPr>
            <w:r w:rsidRPr="002C3E3A">
              <w:rPr>
                <w:lang w:val="fr-CH"/>
              </w:rPr>
              <w:t>P.O. Box: 54974-00200, Nairobi, Kenya</w:t>
            </w:r>
          </w:p>
          <w:p w:rsidR="00FE0DCA" w:rsidRPr="002C3E3A" w:rsidP="00441372" w14:paraId="34D1FEC7" w14:textId="77777777">
            <w:pPr>
              <w:rPr>
                <w:lang w:val="fr-CH"/>
              </w:rPr>
            </w:pPr>
            <w:r w:rsidRPr="002C3E3A">
              <w:rPr>
                <w:lang w:val="fr-CH"/>
              </w:rPr>
              <w:t>Tel: +(254) 0 2060 5490</w:t>
            </w:r>
          </w:p>
          <w:p w:rsidR="00FE0DCA" w:rsidRPr="002C3E3A" w:rsidP="00877A4A" w14:paraId="7727F68D" w14:textId="55C283D4">
            <w:pPr>
              <w:ind w:left="36"/>
              <w:rPr>
                <w:lang w:val="fr-CH"/>
              </w:rPr>
            </w:pPr>
            <w:r>
              <w:rPr>
                <w:lang w:val="fr-CH"/>
              </w:rPr>
              <w:t xml:space="preserve">      </w:t>
            </w:r>
            <w:r w:rsidRPr="002C3E3A" w:rsidR="005411D7">
              <w:rPr>
                <w:lang w:val="fr-CH"/>
              </w:rPr>
              <w:t>+(254) 0 2060 5506 / 694 8258</w:t>
            </w:r>
          </w:p>
          <w:p w:rsidR="00FE0DCA" w:rsidRPr="002C3E3A" w:rsidP="00441372" w14:paraId="532A6C64" w14:textId="77777777">
            <w:pPr>
              <w:rPr>
                <w:lang w:val="fr-CH"/>
              </w:rPr>
            </w:pPr>
            <w:r w:rsidRPr="002C3E3A">
              <w:rPr>
                <w:lang w:val="fr-CH"/>
              </w:rPr>
              <w:t xml:space="preserve">E-mail: </w:t>
            </w:r>
            <w:hyperlink r:id="rId6" w:history="1">
              <w:r w:rsidRPr="002C3E3A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FE0DCA" w:rsidRPr="0065690F" w:rsidP="00441372" w14:paraId="1D8D2B32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6A45866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4F4B71D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B21D229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B886E3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:rsidR="00EA4725" w:rsidRPr="0065690F" w:rsidP="00F3021D" w14:paraId="0BF8656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:rsidR="00EA4725" w:rsidRPr="002C3E3A" w:rsidP="00F3021D" w14:paraId="535625AF" w14:textId="77777777">
            <w:pPr>
              <w:keepNext/>
              <w:keepLines/>
              <w:rPr>
                <w:bCs/>
                <w:lang w:val="fr-CH"/>
              </w:rPr>
            </w:pPr>
            <w:r w:rsidRPr="002C3E3A">
              <w:rPr>
                <w:bCs/>
                <w:lang w:val="fr-CH"/>
              </w:rPr>
              <w:t>P.O. Box: 54974-00200, Nairobi, Kenya</w:t>
            </w:r>
          </w:p>
          <w:p w:rsidR="00EA4725" w:rsidRPr="002C3E3A" w:rsidP="00F3021D" w14:paraId="2AF0968C" w14:textId="77777777">
            <w:pPr>
              <w:keepNext/>
              <w:keepLines/>
              <w:rPr>
                <w:bCs/>
                <w:lang w:val="fr-CH"/>
              </w:rPr>
            </w:pPr>
            <w:r w:rsidRPr="002C3E3A">
              <w:rPr>
                <w:bCs/>
                <w:lang w:val="fr-CH"/>
              </w:rPr>
              <w:t>Tel: +(254) 0 2060 5490</w:t>
            </w:r>
          </w:p>
          <w:p w:rsidR="00EA4725" w:rsidRPr="002C3E3A" w:rsidP="00F3021D" w14:paraId="6ACC48E1" w14:textId="1F011E53">
            <w:pPr>
              <w:keepNext/>
              <w:keepLines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 xml:space="preserve">      </w:t>
            </w:r>
            <w:r w:rsidRPr="002C3E3A" w:rsidR="005411D7">
              <w:rPr>
                <w:bCs/>
                <w:lang w:val="fr-CH"/>
              </w:rPr>
              <w:t>+(254) 0 2060 5506 / 694 8258</w:t>
            </w:r>
          </w:p>
          <w:p w:rsidR="00EA4725" w:rsidRPr="002C3E3A" w:rsidP="00F3021D" w14:paraId="3A14DFA4" w14:textId="77777777">
            <w:pPr>
              <w:keepNext/>
              <w:keepLines/>
              <w:rPr>
                <w:bCs/>
                <w:lang w:val="fr-CH"/>
              </w:rPr>
            </w:pPr>
            <w:r w:rsidRPr="002C3E3A">
              <w:rPr>
                <w:bCs/>
                <w:lang w:val="fr-CH"/>
              </w:rPr>
              <w:t xml:space="preserve">E-mail: </w:t>
            </w:r>
            <w:hyperlink r:id="rId6" w:history="1">
              <w:r w:rsidRPr="002C3E3A">
                <w:rPr>
                  <w:bCs/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EA4725" w:rsidRPr="0065690F" w:rsidP="00F3021D" w14:paraId="4DD472D0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08420C64" w14:textId="77777777"/>
    <w:sectPr w:rsidSect="002C3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C3E3A" w:rsidP="002C3E3A" w14:paraId="2267D8F3" w14:textId="47E5772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C3E3A" w:rsidP="002C3E3A" w14:paraId="1F57FBDF" w14:textId="08B7F15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CCFBAA5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3E3A" w:rsidRPr="002C3E3A" w:rsidP="002C3E3A" w14:paraId="4DC360E1" w14:textId="63FC167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3E3A">
      <w:t>G/SPS/N/BDI/150 • G/SPS/N/KEN/359 • G/SPS/N/RWA/143 • G/SPS/N/</w:t>
    </w:r>
    <w:r w:rsidRPr="002C3E3A">
      <w:t>TZA</w:t>
    </w:r>
    <w:r w:rsidRPr="002C3E3A">
      <w:t>/531 • G/SPS/N/UGA/471</w:t>
    </w:r>
  </w:p>
  <w:p w:rsidR="002C3E3A" w:rsidRPr="002C3E3A" w:rsidP="002C3E3A" w14:paraId="4EE303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C3E3A" w:rsidRPr="002C3E3A" w:rsidP="002C3E3A" w14:paraId="7BF7DA5E" w14:textId="5B6864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3E3A">
      <w:t xml:space="preserve">- </w:t>
    </w:r>
    <w:r w:rsidRPr="002C3E3A">
      <w:fldChar w:fldCharType="begin"/>
    </w:r>
    <w:r w:rsidRPr="002C3E3A">
      <w:instrText xml:space="preserve"> PAGE </w:instrText>
    </w:r>
    <w:r w:rsidRPr="002C3E3A">
      <w:fldChar w:fldCharType="separate"/>
    </w:r>
    <w:r w:rsidRPr="002C3E3A">
      <w:t>2</w:t>
    </w:r>
    <w:r w:rsidRPr="002C3E3A">
      <w:fldChar w:fldCharType="end"/>
    </w:r>
    <w:r w:rsidRPr="002C3E3A">
      <w:t xml:space="preserve"> -</w:t>
    </w:r>
  </w:p>
  <w:p w:rsidR="00EA4725" w:rsidRPr="002C3E3A" w:rsidP="002C3E3A" w14:paraId="77529BB1" w14:textId="77427D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3E3A" w:rsidRPr="002C3E3A" w:rsidP="002C3E3A" w14:paraId="10EF67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3E3A">
      <w:t>G/SPS/N/BDI/150 • G/SPS/N/G/SPS/N/KEN/359 • G/SPS/N/RWA/143 • G/SPS/N/</w:t>
    </w:r>
    <w:r w:rsidRPr="002C3E3A">
      <w:t>TZA</w:t>
    </w:r>
    <w:r w:rsidRPr="002C3E3A">
      <w:t>/531 • G/SPS/N/UGA/471</w:t>
    </w:r>
  </w:p>
  <w:p w:rsidR="002C3E3A" w:rsidRPr="002C3E3A" w:rsidP="002C3E3A" w14:paraId="173194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C3E3A" w:rsidRPr="002C3E3A" w:rsidP="002C3E3A" w14:paraId="35A8F448" w14:textId="4B5857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3E3A">
      <w:t xml:space="preserve">- </w:t>
    </w:r>
    <w:r w:rsidRPr="002C3E3A">
      <w:fldChar w:fldCharType="begin"/>
    </w:r>
    <w:r w:rsidRPr="002C3E3A">
      <w:instrText xml:space="preserve"> PAGE </w:instrText>
    </w:r>
    <w:r w:rsidRPr="002C3E3A">
      <w:fldChar w:fldCharType="separate"/>
    </w:r>
    <w:r w:rsidRPr="002C3E3A">
      <w:rPr>
        <w:noProof/>
      </w:rPr>
      <w:t>2</w:t>
    </w:r>
    <w:r w:rsidRPr="002C3E3A">
      <w:fldChar w:fldCharType="end"/>
    </w:r>
    <w:r w:rsidRPr="002C3E3A">
      <w:t xml:space="preserve"> -</w:t>
    </w:r>
  </w:p>
  <w:p w:rsidR="00EA4725" w:rsidRPr="002C3E3A" w:rsidP="002C3E3A" w14:paraId="30D965CD" w14:textId="61B52A5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55AE56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8A0871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16C5DE5" w14:textId="5FC116F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F112838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B2021CC" w14:textId="32496E8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310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ABD667B" w14:textId="77777777">
          <w:pPr>
            <w:jc w:val="right"/>
            <w:rPr>
              <w:b/>
              <w:szCs w:val="16"/>
            </w:rPr>
          </w:pPr>
        </w:p>
      </w:tc>
    </w:tr>
    <w:tr w14:paraId="1AC6D201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040B44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C3E3A" w:rsidP="00656ABC" w14:paraId="0EDF2F10" w14:textId="2C6ABB5E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G/SPS/N/BDI/150, G/SPS/N/KEN/359</w:t>
          </w:r>
        </w:p>
        <w:p w:rsidR="002C3E3A" w:rsidP="00656ABC" w14:paraId="32D6D1EF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G/SPS/N/RWA/143, 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/531</w:t>
          </w:r>
        </w:p>
        <w:p w:rsidR="00656ABC" w:rsidRPr="00EA4725" w:rsidP="00656ABC" w14:paraId="1F54FEFC" w14:textId="7640853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G/SPS/N/UGA/471</w:t>
          </w:r>
          <w:bookmarkEnd w:id="1"/>
        </w:p>
      </w:tc>
    </w:tr>
    <w:tr w14:paraId="4F25557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8733CA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7EA35F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 April 2026</w:t>
          </w:r>
          <w:bookmarkEnd w:id="3"/>
        </w:p>
      </w:tc>
    </w:tr>
    <w:tr w14:paraId="5DA08914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64D99EA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(26-2630)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A16895D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38DD5C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2B7AB5D" w14:textId="2A7C738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B360C98" w14:textId="039C8ED6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34FBDE3" w14:textId="29C00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4C7C60"/>
    <w:multiLevelType w:val="hybridMultilevel"/>
    <w:tmpl w:val="9C8890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0015AD0"/>
    <w:multiLevelType w:val="hybridMultilevel"/>
    <w:tmpl w:val="97B810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265879"/>
    <w:multiLevelType w:val="hybridMultilevel"/>
    <w:tmpl w:val="BF8633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854672">
    <w:abstractNumId w:val="9"/>
  </w:num>
  <w:num w:numId="2" w16cid:durableId="1724720790">
    <w:abstractNumId w:val="7"/>
  </w:num>
  <w:num w:numId="3" w16cid:durableId="688676587">
    <w:abstractNumId w:val="6"/>
  </w:num>
  <w:num w:numId="4" w16cid:durableId="338510168">
    <w:abstractNumId w:val="5"/>
  </w:num>
  <w:num w:numId="5" w16cid:durableId="1411921658">
    <w:abstractNumId w:val="4"/>
  </w:num>
  <w:num w:numId="6" w16cid:durableId="1119565935">
    <w:abstractNumId w:val="13"/>
  </w:num>
  <w:num w:numId="7" w16cid:durableId="218136100">
    <w:abstractNumId w:val="12"/>
  </w:num>
  <w:num w:numId="8" w16cid:durableId="1967923998">
    <w:abstractNumId w:val="11"/>
  </w:num>
  <w:num w:numId="9" w16cid:durableId="1628512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6895717">
    <w:abstractNumId w:val="15"/>
  </w:num>
  <w:num w:numId="11" w16cid:durableId="539707809">
    <w:abstractNumId w:val="8"/>
  </w:num>
  <w:num w:numId="12" w16cid:durableId="1413162016">
    <w:abstractNumId w:val="3"/>
  </w:num>
  <w:num w:numId="13" w16cid:durableId="1512599583">
    <w:abstractNumId w:val="2"/>
  </w:num>
  <w:num w:numId="14" w16cid:durableId="1977252693">
    <w:abstractNumId w:val="1"/>
  </w:num>
  <w:num w:numId="15" w16cid:durableId="1784180887">
    <w:abstractNumId w:val="0"/>
  </w:num>
  <w:num w:numId="16" w16cid:durableId="1445732086">
    <w:abstractNumId w:val="16"/>
  </w:num>
  <w:num w:numId="17" w16cid:durableId="1995646066">
    <w:abstractNumId w:val="17"/>
  </w:num>
  <w:num w:numId="18" w16cid:durableId="612715926">
    <w:abstractNumId w:val="14"/>
  </w:num>
  <w:num w:numId="19" w16cid:durableId="1035079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824C1"/>
    <w:rsid w:val="002A36ED"/>
    <w:rsid w:val="002A67C2"/>
    <w:rsid w:val="002C2634"/>
    <w:rsid w:val="002C3E3A"/>
    <w:rsid w:val="003230D3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11D7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77A4A"/>
    <w:rsid w:val="00893E85"/>
    <w:rsid w:val="008C68D2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0DCA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2F73FA"/>
  <w15:docId w15:val="{698C1B85-DA4D-4D01-A762-4FCC07C1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KEN/26_01826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8027b8df-7c70-47b5-b365-b9f02a4864d9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AD05512-894F-4FCF-984F-2C04A6B71C6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Mermaz, Johann</cp:lastModifiedBy>
  <cp:revision>6</cp:revision>
  <dcterms:created xsi:type="dcterms:W3CDTF">2026-04-02T05:12:00Z</dcterms:created>
  <dcterms:modified xsi:type="dcterms:W3CDTF">2026-04-02T08:04:00Z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G/SPS/N/BDI/150</vt:lpwstr>
  </property>
  <property fmtid="{D5CDD505-2E9C-101B-9397-08002B2CF9AE}" pid="3" name="Symbol2">
    <vt:lpwstr>G/SPS/N/G/SPS/N/KEN/359</vt:lpwstr>
  </property>
  <property fmtid="{D5CDD505-2E9C-101B-9397-08002B2CF9AE}" pid="4" name="Symbol3">
    <vt:lpwstr>G/SPS/N/RWA/143</vt:lpwstr>
  </property>
  <property fmtid="{D5CDD505-2E9C-101B-9397-08002B2CF9AE}" pid="5" name="Symbol4">
    <vt:lpwstr>G/SPS/N/TZA/531</vt:lpwstr>
  </property>
  <property fmtid="{D5CDD505-2E9C-101B-9397-08002B2CF9AE}" pid="6" name="Symbol5">
    <vt:lpwstr>G/SPS/N/UGA/471</vt:lpwstr>
  </property>
  <property fmtid="{D5CDD505-2E9C-101B-9397-08002B2CF9AE}" pid="7" name="TitusGUID">
    <vt:lpwstr>8027b8df-7c70-47b5-b365-b9f02a4864d9</vt:lpwstr>
  </property>
  <property fmtid="{D5CDD505-2E9C-101B-9397-08002B2CF9AE}" pid="8" name="WTOCLASSIFICATION">
    <vt:lpwstr>WTO OFFICIAL</vt:lpwstr>
  </property>
</Properties>
</file>